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EF" w:rsidRDefault="001B5042" w:rsidP="008518EF">
      <w:pPr>
        <w:ind w:right="210"/>
        <w:jc w:val="center"/>
        <w:textAlignment w:val="baseline"/>
        <w:rPr>
          <w:b/>
          <w:bCs/>
          <w:color w:val="252525"/>
          <w:sz w:val="33"/>
          <w:szCs w:val="33"/>
        </w:rPr>
      </w:pPr>
      <w:r w:rsidRPr="008518EF">
        <w:rPr>
          <w:rFonts w:hint="eastAsia"/>
          <w:b/>
          <w:bCs/>
          <w:color w:val="252525"/>
          <w:sz w:val="33"/>
          <w:szCs w:val="33"/>
        </w:rPr>
        <w:t>学校</w:t>
      </w:r>
      <w:r w:rsidR="008518EF" w:rsidRPr="008518EF">
        <w:rPr>
          <w:rFonts w:hint="eastAsia"/>
          <w:b/>
          <w:bCs/>
          <w:color w:val="252525"/>
          <w:sz w:val="33"/>
          <w:szCs w:val="33"/>
        </w:rPr>
        <w:t>企业签约</w:t>
      </w:r>
      <w:r>
        <w:rPr>
          <w:rFonts w:hint="eastAsia"/>
          <w:b/>
          <w:bCs/>
          <w:color w:val="252525"/>
          <w:sz w:val="33"/>
          <w:szCs w:val="33"/>
        </w:rPr>
        <w:t xml:space="preserve"> </w:t>
      </w:r>
      <w:r w:rsidRPr="008518EF">
        <w:rPr>
          <w:rFonts w:hint="eastAsia"/>
          <w:b/>
          <w:bCs/>
          <w:color w:val="252525"/>
          <w:sz w:val="33"/>
          <w:szCs w:val="33"/>
        </w:rPr>
        <w:t>教师</w:t>
      </w:r>
      <w:r w:rsidR="008518EF" w:rsidRPr="008518EF">
        <w:rPr>
          <w:rFonts w:hint="eastAsia"/>
          <w:b/>
          <w:bCs/>
          <w:color w:val="252525"/>
          <w:sz w:val="33"/>
          <w:szCs w:val="33"/>
        </w:rPr>
        <w:t>专家联手</w:t>
      </w:r>
      <w:r>
        <w:rPr>
          <w:rFonts w:hint="eastAsia"/>
          <w:b/>
          <w:bCs/>
          <w:color w:val="252525"/>
          <w:sz w:val="33"/>
          <w:szCs w:val="33"/>
        </w:rPr>
        <w:t xml:space="preserve"> </w:t>
      </w:r>
      <w:r w:rsidRPr="008518EF">
        <w:rPr>
          <w:rFonts w:hint="eastAsia"/>
          <w:b/>
          <w:bCs/>
          <w:color w:val="252525"/>
          <w:sz w:val="33"/>
          <w:szCs w:val="33"/>
        </w:rPr>
        <w:t>专业</w:t>
      </w:r>
      <w:r w:rsidR="008518EF" w:rsidRPr="008518EF">
        <w:rPr>
          <w:rFonts w:hint="eastAsia"/>
          <w:b/>
          <w:bCs/>
          <w:color w:val="252525"/>
          <w:sz w:val="33"/>
          <w:szCs w:val="33"/>
        </w:rPr>
        <w:t>产业对接</w:t>
      </w:r>
    </w:p>
    <w:p w:rsidR="00907A81" w:rsidRDefault="00907A81" w:rsidP="001B5042">
      <w:pPr>
        <w:ind w:right="210"/>
        <w:jc w:val="center"/>
        <w:textAlignment w:val="baseline"/>
        <w:rPr>
          <w:sz w:val="28"/>
        </w:rPr>
      </w:pPr>
      <w:r>
        <w:rPr>
          <w:rFonts w:hint="eastAsia"/>
          <w:sz w:val="28"/>
        </w:rPr>
        <w:t>-</w:t>
      </w:r>
      <w:r>
        <w:rPr>
          <w:sz w:val="28"/>
        </w:rPr>
        <w:t xml:space="preserve">--- </w:t>
      </w:r>
      <w:r w:rsidRPr="00907A81">
        <w:rPr>
          <w:rFonts w:hint="eastAsia"/>
          <w:sz w:val="28"/>
        </w:rPr>
        <w:t>管理系推进现代学徒制试点建设</w:t>
      </w:r>
    </w:p>
    <w:p w:rsidR="00D40977" w:rsidRPr="000A3E18" w:rsidRDefault="00BB5A48" w:rsidP="001B5042">
      <w:pPr>
        <w:ind w:right="210" w:firstLineChars="200" w:firstLine="560"/>
        <w:jc w:val="left"/>
        <w:textAlignment w:val="baseline"/>
        <w:rPr>
          <w:sz w:val="28"/>
        </w:rPr>
      </w:pPr>
      <w:r>
        <w:rPr>
          <w:rFonts w:hint="eastAsia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2610485</wp:posOffset>
            </wp:positionH>
            <wp:positionV relativeFrom="paragraph">
              <wp:posOffset>120015</wp:posOffset>
            </wp:positionV>
            <wp:extent cx="2392045" cy="1799590"/>
            <wp:effectExtent l="19050" t="0" r="8255" b="0"/>
            <wp:wrapSquare wrapText="bothSides"/>
            <wp:docPr id="1" name="图片 1" descr="C:\Users\Administrator\Desktop\280db5f9047137c808b531caaebe6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80db5f9047137c808b531caaebe61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8EF">
        <w:rPr>
          <w:rFonts w:hint="eastAsia"/>
          <w:sz w:val="28"/>
        </w:rPr>
        <w:t>作为上海市现代学徒制试点的物联网技术应用专业，</w:t>
      </w:r>
      <w:r w:rsidR="002318E7">
        <w:rPr>
          <w:rFonts w:hint="eastAsia"/>
          <w:sz w:val="28"/>
        </w:rPr>
        <w:t>管理</w:t>
      </w:r>
      <w:r w:rsidR="008518EF">
        <w:rPr>
          <w:rFonts w:hint="eastAsia"/>
          <w:sz w:val="28"/>
        </w:rPr>
        <w:t>系基于</w:t>
      </w:r>
      <w:r w:rsidR="009114D0">
        <w:rPr>
          <w:rFonts w:hint="eastAsia"/>
          <w:sz w:val="28"/>
        </w:rPr>
        <w:t>现代学徒制</w:t>
      </w:r>
      <w:r w:rsidR="008518EF">
        <w:rPr>
          <w:rFonts w:hint="eastAsia"/>
          <w:sz w:val="28"/>
        </w:rPr>
        <w:t>产</w:t>
      </w:r>
      <w:r w:rsidR="00A26CED">
        <w:rPr>
          <w:rFonts w:hint="eastAsia"/>
          <w:sz w:val="28"/>
        </w:rPr>
        <w:t>教</w:t>
      </w:r>
      <w:r w:rsidR="008518EF">
        <w:rPr>
          <w:rFonts w:hint="eastAsia"/>
          <w:sz w:val="28"/>
        </w:rPr>
        <w:t>融合的培养模式，</w:t>
      </w:r>
      <w:r w:rsidR="009114D0">
        <w:rPr>
          <w:rFonts w:hint="eastAsia"/>
          <w:sz w:val="28"/>
        </w:rPr>
        <w:t>加强与企业深度沟通交流，</w:t>
      </w:r>
      <w:r w:rsidR="008518EF">
        <w:rPr>
          <w:rFonts w:hint="eastAsia"/>
          <w:sz w:val="28"/>
        </w:rPr>
        <w:t>积极</w:t>
      </w:r>
      <w:r w:rsidR="009114D0">
        <w:rPr>
          <w:rFonts w:hint="eastAsia"/>
          <w:sz w:val="28"/>
        </w:rPr>
        <w:t>稳步</w:t>
      </w:r>
      <w:r w:rsidR="008518EF">
        <w:rPr>
          <w:rFonts w:hint="eastAsia"/>
          <w:sz w:val="28"/>
        </w:rPr>
        <w:t>推进校企合作</w:t>
      </w:r>
      <w:r w:rsidR="009114D0">
        <w:rPr>
          <w:rFonts w:hint="eastAsia"/>
          <w:sz w:val="28"/>
        </w:rPr>
        <w:t>项目落地。</w:t>
      </w:r>
      <w:r w:rsidR="009114D0" w:rsidRPr="000A3E18">
        <w:rPr>
          <w:rFonts w:hint="eastAsia"/>
          <w:sz w:val="28"/>
        </w:rPr>
        <w:t>1</w:t>
      </w:r>
      <w:r w:rsidR="009114D0" w:rsidRPr="000A3E18">
        <w:rPr>
          <w:sz w:val="28"/>
        </w:rPr>
        <w:t>1</w:t>
      </w:r>
      <w:r w:rsidR="009114D0" w:rsidRPr="000A3E18">
        <w:rPr>
          <w:rFonts w:hint="eastAsia"/>
          <w:sz w:val="28"/>
        </w:rPr>
        <w:t>月</w:t>
      </w:r>
      <w:r w:rsidR="009114D0" w:rsidRPr="000A3E18">
        <w:rPr>
          <w:sz w:val="28"/>
        </w:rPr>
        <w:t>5</w:t>
      </w:r>
      <w:r w:rsidR="009114D0" w:rsidRPr="000A3E18">
        <w:rPr>
          <w:rFonts w:hint="eastAsia"/>
          <w:sz w:val="28"/>
        </w:rPr>
        <w:t>日</w:t>
      </w:r>
      <w:r w:rsidR="00A26CED" w:rsidRPr="000A3E18">
        <w:rPr>
          <w:sz w:val="28"/>
        </w:rPr>
        <w:t>我校</w:t>
      </w:r>
      <w:r w:rsidR="00A26CED" w:rsidRPr="000A3E18">
        <w:rPr>
          <w:rFonts w:hint="eastAsia"/>
          <w:sz w:val="28"/>
        </w:rPr>
        <w:t>分别</w:t>
      </w:r>
      <w:r w:rsidR="00A26CED" w:rsidRPr="000A3E18">
        <w:rPr>
          <w:sz w:val="28"/>
        </w:rPr>
        <w:t>与</w:t>
      </w:r>
      <w:r w:rsidR="00A26CED" w:rsidRPr="000A3E18">
        <w:rPr>
          <w:rFonts w:hint="eastAsia"/>
          <w:sz w:val="28"/>
        </w:rPr>
        <w:t>上海沁竺环境科技有限公司、</w:t>
      </w:r>
      <w:r w:rsidR="00A26CED" w:rsidRPr="000A3E18">
        <w:rPr>
          <w:sz w:val="28"/>
        </w:rPr>
        <w:t>上海</w:t>
      </w:r>
      <w:r w:rsidR="00A26CED" w:rsidRPr="000A3E18">
        <w:rPr>
          <w:rFonts w:hint="eastAsia"/>
          <w:sz w:val="28"/>
        </w:rPr>
        <w:t>蔺克</w:t>
      </w:r>
      <w:r w:rsidR="00A26CED" w:rsidRPr="000A3E18">
        <w:rPr>
          <w:sz w:val="28"/>
        </w:rPr>
        <w:t>科技有限公司</w:t>
      </w:r>
      <w:r w:rsidR="00A26CED" w:rsidRPr="000A3E18">
        <w:rPr>
          <w:rFonts w:hint="eastAsia"/>
          <w:sz w:val="28"/>
        </w:rPr>
        <w:t>在图文中心</w:t>
      </w:r>
      <w:r w:rsidR="00A26CED" w:rsidRPr="000A3E18">
        <w:rPr>
          <w:rFonts w:hint="eastAsia"/>
          <w:sz w:val="28"/>
        </w:rPr>
        <w:t>5</w:t>
      </w:r>
      <w:r w:rsidR="00A26CED" w:rsidRPr="000A3E18">
        <w:rPr>
          <w:sz w:val="28"/>
        </w:rPr>
        <w:t>02</w:t>
      </w:r>
      <w:r w:rsidR="00A26CED" w:rsidRPr="000A3E18">
        <w:rPr>
          <w:rFonts w:hint="eastAsia"/>
          <w:sz w:val="28"/>
        </w:rPr>
        <w:t>会议室举行了</w:t>
      </w:r>
      <w:r w:rsidR="00A26CED" w:rsidRPr="000A3E18">
        <w:rPr>
          <w:sz w:val="28"/>
        </w:rPr>
        <w:t>校企合作签约仪式。</w:t>
      </w:r>
      <w:r w:rsidR="00A26CED" w:rsidRPr="000A3E18">
        <w:rPr>
          <w:rFonts w:hint="eastAsia"/>
          <w:sz w:val="28"/>
        </w:rPr>
        <w:t>管理系</w:t>
      </w:r>
      <w:r w:rsidR="002318E7">
        <w:rPr>
          <w:rFonts w:hint="eastAsia"/>
          <w:sz w:val="28"/>
        </w:rPr>
        <w:t>党支部</w:t>
      </w:r>
      <w:r w:rsidR="00A26CED" w:rsidRPr="000A3E18">
        <w:rPr>
          <w:rFonts w:hint="eastAsia"/>
          <w:sz w:val="28"/>
        </w:rPr>
        <w:t>书记</w:t>
      </w:r>
      <w:r w:rsidR="002318E7" w:rsidRPr="000A3E18">
        <w:rPr>
          <w:rFonts w:hint="eastAsia"/>
          <w:sz w:val="28"/>
        </w:rPr>
        <w:t>陈国荣</w:t>
      </w:r>
      <w:r w:rsidR="00487937" w:rsidRPr="000A3E18">
        <w:rPr>
          <w:rFonts w:hint="eastAsia"/>
          <w:sz w:val="28"/>
        </w:rPr>
        <w:t>，</w:t>
      </w:r>
      <w:r w:rsidR="00EB4A68" w:rsidRPr="000A3E18">
        <w:rPr>
          <w:rFonts w:hint="eastAsia"/>
          <w:sz w:val="28"/>
        </w:rPr>
        <w:t>沁竺</w:t>
      </w:r>
      <w:r w:rsidR="00AC1109" w:rsidRPr="000A3E18">
        <w:rPr>
          <w:rFonts w:hint="eastAsia"/>
          <w:sz w:val="28"/>
        </w:rPr>
        <w:t>环境</w:t>
      </w:r>
      <w:r w:rsidR="00EB4A68" w:rsidRPr="000A3E18">
        <w:rPr>
          <w:rFonts w:hint="eastAsia"/>
          <w:sz w:val="28"/>
        </w:rPr>
        <w:t>科技</w:t>
      </w:r>
      <w:r w:rsidR="002318E7">
        <w:rPr>
          <w:rFonts w:hint="eastAsia"/>
          <w:sz w:val="28"/>
        </w:rPr>
        <w:t>研发部经理</w:t>
      </w:r>
      <w:r w:rsidR="00AC1109" w:rsidRPr="000A3E18">
        <w:rPr>
          <w:rFonts w:hint="eastAsia"/>
          <w:sz w:val="28"/>
        </w:rPr>
        <w:t>陈祖爵，蔺克</w:t>
      </w:r>
      <w:r w:rsidR="00AC1109" w:rsidRPr="000A3E18">
        <w:rPr>
          <w:sz w:val="28"/>
        </w:rPr>
        <w:t>科技</w:t>
      </w:r>
      <w:r w:rsidR="00AC1109" w:rsidRPr="000A3E18">
        <w:rPr>
          <w:rFonts w:hint="eastAsia"/>
          <w:sz w:val="28"/>
        </w:rPr>
        <w:t>总经理</w:t>
      </w:r>
      <w:r w:rsidR="002318E7" w:rsidRPr="000A3E18">
        <w:rPr>
          <w:rFonts w:hint="eastAsia"/>
          <w:sz w:val="28"/>
        </w:rPr>
        <w:t>王康</w:t>
      </w:r>
      <w:r w:rsidR="00AC1109" w:rsidRPr="000A3E18">
        <w:rPr>
          <w:rFonts w:hint="eastAsia"/>
          <w:sz w:val="28"/>
        </w:rPr>
        <w:t>，</w:t>
      </w:r>
      <w:r w:rsidR="00487937" w:rsidRPr="000A3E18">
        <w:rPr>
          <w:rFonts w:hint="eastAsia"/>
          <w:sz w:val="28"/>
        </w:rPr>
        <w:t>物联网行业专家王伟旗，</w:t>
      </w:r>
      <w:r w:rsidR="001B5042">
        <w:rPr>
          <w:rFonts w:hint="eastAsia"/>
          <w:sz w:val="28"/>
        </w:rPr>
        <w:t>管理系副主任</w:t>
      </w:r>
      <w:r w:rsidR="00A26CED" w:rsidRPr="000A3E18">
        <w:rPr>
          <w:rFonts w:hint="eastAsia"/>
          <w:sz w:val="28"/>
        </w:rPr>
        <w:t>王咏梅老师</w:t>
      </w:r>
      <w:r w:rsidR="00B0097E" w:rsidRPr="000A3E18">
        <w:rPr>
          <w:rFonts w:hint="eastAsia"/>
          <w:sz w:val="28"/>
        </w:rPr>
        <w:t>携</w:t>
      </w:r>
      <w:r w:rsidR="00A26CED" w:rsidRPr="000A3E18">
        <w:rPr>
          <w:rFonts w:hint="eastAsia"/>
          <w:sz w:val="28"/>
        </w:rPr>
        <w:t>部分骨干教师</w:t>
      </w:r>
      <w:r w:rsidR="00A26CED" w:rsidRPr="000A3E18">
        <w:rPr>
          <w:sz w:val="28"/>
        </w:rPr>
        <w:t>出席</w:t>
      </w:r>
      <w:r w:rsidR="00AC1109" w:rsidRPr="000A3E18">
        <w:rPr>
          <w:rFonts w:hint="eastAsia"/>
          <w:sz w:val="28"/>
        </w:rPr>
        <w:t>了</w:t>
      </w:r>
      <w:r w:rsidR="00A26CED" w:rsidRPr="000A3E18">
        <w:rPr>
          <w:sz w:val="28"/>
        </w:rPr>
        <w:t>签约仪式</w:t>
      </w:r>
      <w:r w:rsidR="001B5042">
        <w:rPr>
          <w:rFonts w:hint="eastAsia"/>
          <w:sz w:val="28"/>
        </w:rPr>
        <w:t>。</w:t>
      </w:r>
    </w:p>
    <w:p w:rsidR="00D40977" w:rsidRDefault="00BB5A48" w:rsidP="000A3E18">
      <w:pPr>
        <w:ind w:right="210" w:firstLineChars="200" w:firstLine="560"/>
        <w:jc w:val="left"/>
        <w:textAlignment w:val="baseline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88900</wp:posOffset>
            </wp:positionV>
            <wp:extent cx="2392045" cy="1799590"/>
            <wp:effectExtent l="19050" t="0" r="8255" b="0"/>
            <wp:wrapSquare wrapText="bothSides"/>
            <wp:docPr id="2" name="图片 2" descr="C:\Users\Administrator\Desktop\93c4553e15fccf99f850cac3ff9a9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93c4553e15fccf99f850cac3ff9a9c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042">
        <w:rPr>
          <w:rFonts w:hint="eastAsia"/>
          <w:sz w:val="28"/>
        </w:rPr>
        <w:t>管理系党支部</w:t>
      </w:r>
      <w:r w:rsidR="001B5042" w:rsidRPr="000A3E18">
        <w:rPr>
          <w:rFonts w:hint="eastAsia"/>
          <w:sz w:val="28"/>
        </w:rPr>
        <w:t>书记</w:t>
      </w:r>
      <w:r w:rsidR="005C0021" w:rsidRPr="000A3E18">
        <w:rPr>
          <w:rFonts w:hint="eastAsia"/>
          <w:sz w:val="28"/>
        </w:rPr>
        <w:t>陈国荣</w:t>
      </w:r>
      <w:r w:rsidR="001B5042">
        <w:rPr>
          <w:rFonts w:hint="eastAsia"/>
          <w:sz w:val="28"/>
        </w:rPr>
        <w:t>受系党政班子委托</w:t>
      </w:r>
      <w:r w:rsidR="005C0021" w:rsidRPr="000A3E18">
        <w:rPr>
          <w:rFonts w:hint="eastAsia"/>
          <w:sz w:val="28"/>
        </w:rPr>
        <w:t>作为校方代表</w:t>
      </w:r>
      <w:r w:rsidR="001B5042">
        <w:rPr>
          <w:rFonts w:hint="eastAsia"/>
          <w:sz w:val="28"/>
        </w:rPr>
        <w:t>分别与</w:t>
      </w:r>
      <w:r w:rsidR="001B5042" w:rsidRPr="000A3E18">
        <w:rPr>
          <w:rFonts w:hint="eastAsia"/>
          <w:sz w:val="28"/>
        </w:rPr>
        <w:t>上海沁竺环境科技有限公司、</w:t>
      </w:r>
      <w:r w:rsidR="001B5042" w:rsidRPr="000A3E18">
        <w:rPr>
          <w:sz w:val="28"/>
        </w:rPr>
        <w:t>上海</w:t>
      </w:r>
      <w:r w:rsidR="001B5042" w:rsidRPr="000A3E18">
        <w:rPr>
          <w:rFonts w:hint="eastAsia"/>
          <w:sz w:val="28"/>
        </w:rPr>
        <w:t>蔺克</w:t>
      </w:r>
      <w:r w:rsidR="001B5042" w:rsidRPr="000A3E18">
        <w:rPr>
          <w:sz w:val="28"/>
        </w:rPr>
        <w:t>科技有限公司</w:t>
      </w:r>
      <w:r w:rsidR="005C0021" w:rsidRPr="000A3E18">
        <w:rPr>
          <w:rFonts w:hint="eastAsia"/>
          <w:sz w:val="28"/>
        </w:rPr>
        <w:t>在校企合作协议上签字。签约结束后</w:t>
      </w:r>
      <w:r w:rsidR="002318E7">
        <w:rPr>
          <w:rFonts w:hint="eastAsia"/>
          <w:sz w:val="28"/>
        </w:rPr>
        <w:t>，陈书记就两家企业积极参与职业教育，与我校签订校企合作协议</w:t>
      </w:r>
      <w:r w:rsidR="00050C21" w:rsidRPr="000A3E18">
        <w:rPr>
          <w:rFonts w:hint="eastAsia"/>
          <w:sz w:val="28"/>
        </w:rPr>
        <w:t>表示了感谢，</w:t>
      </w:r>
      <w:r w:rsidR="00050C21" w:rsidRPr="000A3E18">
        <w:rPr>
          <w:sz w:val="28"/>
        </w:rPr>
        <w:t>希望通过本次合作能够</w:t>
      </w:r>
      <w:r w:rsidR="00050C21" w:rsidRPr="000A3E18">
        <w:rPr>
          <w:rFonts w:hint="eastAsia"/>
          <w:sz w:val="28"/>
        </w:rPr>
        <w:t>深化</w:t>
      </w:r>
      <w:r w:rsidR="00050C21" w:rsidRPr="000A3E18">
        <w:rPr>
          <w:sz w:val="28"/>
        </w:rPr>
        <w:t>与</w:t>
      </w:r>
      <w:r w:rsidR="00050C21" w:rsidRPr="000A3E18">
        <w:rPr>
          <w:rFonts w:hint="eastAsia"/>
          <w:sz w:val="28"/>
        </w:rPr>
        <w:t>企业</w:t>
      </w:r>
      <w:r w:rsidR="00050C21" w:rsidRPr="000A3E18">
        <w:rPr>
          <w:sz w:val="28"/>
        </w:rPr>
        <w:t>在产、学、研等方面的交流合作，为</w:t>
      </w:r>
      <w:r w:rsidR="00050C21" w:rsidRPr="000A3E18">
        <w:rPr>
          <w:rFonts w:hint="eastAsia"/>
          <w:sz w:val="28"/>
        </w:rPr>
        <w:t>在校学生</w:t>
      </w:r>
      <w:r w:rsidR="00050C21" w:rsidRPr="000A3E18">
        <w:rPr>
          <w:sz w:val="28"/>
        </w:rPr>
        <w:t>搭建创新实践平台，拓宽就业渠道，提高学生实践能力，也诚挚的邀请企业专家多到学校给学生进行实践指导。</w:t>
      </w:r>
    </w:p>
    <w:p w:rsidR="00E412D4" w:rsidRPr="001B5042" w:rsidRDefault="00BB5A48" w:rsidP="001B5042">
      <w:pPr>
        <w:ind w:right="210" w:firstLineChars="200" w:firstLine="560"/>
        <w:jc w:val="left"/>
        <w:textAlignment w:val="baseline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76835</wp:posOffset>
            </wp:positionV>
            <wp:extent cx="2388235" cy="1799590"/>
            <wp:effectExtent l="19050" t="0" r="0" b="0"/>
            <wp:wrapSquare wrapText="bothSides"/>
            <wp:docPr id="3" name="图片 3" descr="C:\Users\Administrator\Desktop\c9e304f59bbe43d66af09463f7cf4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c9e304f59bbe43d66af09463f7cf41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042">
        <w:rPr>
          <w:rFonts w:hint="eastAsia"/>
          <w:sz w:val="28"/>
        </w:rPr>
        <w:t>物联网</w:t>
      </w:r>
      <w:r w:rsidR="00DC63D7">
        <w:rPr>
          <w:rFonts w:hint="eastAsia"/>
          <w:sz w:val="28"/>
        </w:rPr>
        <w:t>行业</w:t>
      </w:r>
      <w:r w:rsidR="001B5042">
        <w:rPr>
          <w:rFonts w:hint="eastAsia"/>
          <w:sz w:val="28"/>
        </w:rPr>
        <w:t>教学</w:t>
      </w:r>
      <w:r w:rsidR="00DC63D7">
        <w:rPr>
          <w:rFonts w:hint="eastAsia"/>
          <w:sz w:val="28"/>
        </w:rPr>
        <w:t>专家王伟旗教授，企业代表和学校专业教师就职业教育专业建设，现代学徒制项目的推进展开了深入的沟通交流。王教授指出，我们需要从政策层面去认真解读目前国家职业教育的方针，落地我们的教学目标和教学计划，从</w:t>
      </w:r>
      <w:r w:rsidR="00EA61D1">
        <w:rPr>
          <w:rFonts w:hint="eastAsia"/>
          <w:sz w:val="28"/>
        </w:rPr>
        <w:t>“</w:t>
      </w:r>
      <w:r w:rsidR="00DC63D7">
        <w:rPr>
          <w:rFonts w:hint="eastAsia"/>
          <w:sz w:val="28"/>
        </w:rPr>
        <w:t>埋头苦干</w:t>
      </w:r>
      <w:r w:rsidR="00EA61D1">
        <w:rPr>
          <w:rFonts w:hint="eastAsia"/>
          <w:sz w:val="28"/>
        </w:rPr>
        <w:t>”</w:t>
      </w:r>
      <w:r w:rsidR="00DC63D7">
        <w:rPr>
          <w:rFonts w:hint="eastAsia"/>
          <w:sz w:val="28"/>
        </w:rPr>
        <w:t>中走出来，</w:t>
      </w:r>
      <w:r w:rsidR="00EA61D1">
        <w:rPr>
          <w:rFonts w:hint="eastAsia"/>
          <w:sz w:val="28"/>
        </w:rPr>
        <w:t>“</w:t>
      </w:r>
      <w:r w:rsidR="00DC63D7">
        <w:rPr>
          <w:rFonts w:hint="eastAsia"/>
          <w:sz w:val="28"/>
        </w:rPr>
        <w:t>抬头</w:t>
      </w:r>
      <w:r w:rsidR="00EA61D1">
        <w:rPr>
          <w:rFonts w:hint="eastAsia"/>
          <w:sz w:val="28"/>
        </w:rPr>
        <w:t>看路”找到难点的突破口。我们需要组织专业建设委员会，规划我们的一系列教学教研活动，教师深入企业学习，从课本中走出来，不做“教书匠”。沁竺</w:t>
      </w:r>
      <w:r w:rsidR="002318E7">
        <w:rPr>
          <w:rFonts w:hint="eastAsia"/>
          <w:sz w:val="28"/>
        </w:rPr>
        <w:t>环境科技陈经理就企业在业务方向的难点与校方老师进行的研讨，同时陈经理</w:t>
      </w:r>
      <w:r w:rsidR="00EA61D1">
        <w:rPr>
          <w:rFonts w:hint="eastAsia"/>
          <w:sz w:val="28"/>
        </w:rPr>
        <w:t>进一步的对中高职贯通的培养模式给予了很高的关注，期望能参与到中高职贯通的人才培养中，同时对中高职贯通毕业生给予了很大的期望。</w:t>
      </w:r>
      <w:r w:rsidR="00E412D4">
        <w:rPr>
          <w:rFonts w:hint="eastAsia"/>
          <w:sz w:val="28"/>
        </w:rPr>
        <w:t>科创企业代表的</w:t>
      </w:r>
      <w:r w:rsidR="00E412D4" w:rsidRPr="000A3E18">
        <w:rPr>
          <w:rFonts w:hint="eastAsia"/>
          <w:sz w:val="28"/>
        </w:rPr>
        <w:t>蔺克</w:t>
      </w:r>
      <w:r w:rsidR="00E412D4" w:rsidRPr="000A3E18">
        <w:rPr>
          <w:sz w:val="28"/>
        </w:rPr>
        <w:t>科技</w:t>
      </w:r>
      <w:r w:rsidR="00E412D4" w:rsidRPr="000A3E18">
        <w:rPr>
          <w:rFonts w:hint="eastAsia"/>
          <w:sz w:val="28"/>
        </w:rPr>
        <w:t>王</w:t>
      </w:r>
      <w:r w:rsidR="00E412D4">
        <w:rPr>
          <w:rFonts w:hint="eastAsia"/>
          <w:sz w:val="28"/>
        </w:rPr>
        <w:t>经理，站在企业家的角度就职教学生的培养，</w:t>
      </w:r>
      <w:r w:rsidR="00E412D4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给出了几点建议，“以企业调研为始，让学生有所感</w:t>
      </w:r>
      <w:r w:rsidR="0020215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  <w:r w:rsidR="00E412D4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以</w:t>
      </w:r>
      <w:r w:rsidR="0020215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实操项目为器，让学生有所激；以比赛任务为驱动，真正形成学生的内驱力</w:t>
      </w:r>
      <w:r w:rsidR="00E412D4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”</w:t>
      </w:r>
      <w:r w:rsidR="0020215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，鼓励学校</w:t>
      </w:r>
      <w:r w:rsidR="004444B3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建立</w:t>
      </w:r>
      <w:r w:rsidR="0020215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学生创新创业工作室。</w:t>
      </w:r>
    </w:p>
    <w:p w:rsidR="0020215F" w:rsidRDefault="00BB5A48" w:rsidP="000A3E18">
      <w:pPr>
        <w:ind w:right="210" w:firstLineChars="200" w:firstLine="540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/>
          <w:noProof/>
          <w:color w:val="000000" w:themeColor="text1"/>
          <w:kern w:val="0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89535</wp:posOffset>
            </wp:positionV>
            <wp:extent cx="2483485" cy="1588135"/>
            <wp:effectExtent l="19050" t="0" r="0" b="0"/>
            <wp:wrapSquare wrapText="bothSides"/>
            <wp:docPr id="4" name="图片 4" descr="C:\Users\Administrator\Desktop\925215935fd8001f06224b244e51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925215935fd8001f06224b244e519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158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8E7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最后，沁竺环境科技的王伟梁</w:t>
      </w:r>
      <w:r w:rsidR="0020215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工程师，与我校的优秀学生代表举行的简短的拜师仪式并合影留念。</w:t>
      </w:r>
    </w:p>
    <w:p w:rsidR="00F87990" w:rsidRPr="000A3E18" w:rsidRDefault="002318E7" w:rsidP="000A3E18">
      <w:pPr>
        <w:ind w:right="210" w:firstLineChars="200" w:firstLine="540"/>
        <w:jc w:val="left"/>
        <w:textAlignment w:val="baseline"/>
        <w:rPr>
          <w:sz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整个交流活动在积极热烈</w:t>
      </w:r>
      <w:r w:rsidR="00F87990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的氛围中进行，研讨成果卓著，我们深刻体会</w:t>
      </w:r>
      <w:r w:rsidR="00C31820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到</w:t>
      </w:r>
      <w:r w:rsidR="00F87990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现代学徒制的推进是要从政，企，校三方解读，深挖内涵，</w:t>
      </w:r>
      <w:r w:rsidR="00C31820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lastRenderedPageBreak/>
        <w:t>职教教师要防止闭门造车，要树立终生学习的意识，应时代要求和专业发展方向，不断的优化知识结构，深入企业一线，优化教育教学方法，推进特色学徒制试点的专业建设。</w:t>
      </w:r>
    </w:p>
    <w:p w:rsidR="001B5042" w:rsidRDefault="001B5042" w:rsidP="002318E7">
      <w:pPr>
        <w:wordWrap w:val="0"/>
        <w:ind w:right="210" w:firstLineChars="200" w:firstLine="560"/>
        <w:jc w:val="right"/>
        <w:textAlignment w:val="baseline"/>
        <w:rPr>
          <w:sz w:val="28"/>
        </w:rPr>
      </w:pPr>
    </w:p>
    <w:p w:rsidR="009C26ED" w:rsidRDefault="001B5042" w:rsidP="001B5042">
      <w:pPr>
        <w:ind w:right="210" w:firstLineChars="200" w:firstLine="560"/>
        <w:jc w:val="center"/>
        <w:textAlignment w:val="baseline"/>
        <w:rPr>
          <w:sz w:val="28"/>
        </w:rPr>
      </w:pPr>
      <w:r>
        <w:rPr>
          <w:rFonts w:hint="eastAsia"/>
          <w:sz w:val="28"/>
        </w:rPr>
        <w:t xml:space="preserve">                         </w:t>
      </w:r>
      <w:r>
        <w:rPr>
          <w:rFonts w:hint="eastAsia"/>
          <w:sz w:val="28"/>
        </w:rPr>
        <w:t>管理系</w:t>
      </w:r>
      <w:r>
        <w:rPr>
          <w:rFonts w:hint="eastAsia"/>
          <w:sz w:val="28"/>
        </w:rPr>
        <w:t xml:space="preserve"> </w:t>
      </w:r>
      <w:r>
        <w:rPr>
          <w:sz w:val="28"/>
        </w:rPr>
        <w:t>张雪梅</w:t>
      </w:r>
      <w:r>
        <w:rPr>
          <w:rFonts w:hint="eastAsia"/>
          <w:sz w:val="28"/>
        </w:rPr>
        <w:t>（</w:t>
      </w:r>
      <w:r>
        <w:rPr>
          <w:sz w:val="28"/>
        </w:rPr>
        <w:t>文</w:t>
      </w:r>
      <w:r>
        <w:rPr>
          <w:rFonts w:hint="eastAsia"/>
          <w:sz w:val="28"/>
        </w:rPr>
        <w:t>）陈轶妮（图）</w:t>
      </w:r>
      <w:r w:rsidR="002318E7">
        <w:rPr>
          <w:rFonts w:hint="eastAsia"/>
          <w:sz w:val="28"/>
        </w:rPr>
        <w:t xml:space="preserve"> </w:t>
      </w:r>
      <w:bookmarkStart w:id="0" w:name="_GoBack"/>
      <w:bookmarkEnd w:id="0"/>
    </w:p>
    <w:p w:rsidR="009C26ED" w:rsidRDefault="009C26ED" w:rsidP="009C26ED">
      <w:pPr>
        <w:ind w:right="210" w:firstLineChars="200" w:firstLine="560"/>
        <w:jc w:val="right"/>
        <w:textAlignment w:val="baseline"/>
        <w:rPr>
          <w:sz w:val="28"/>
        </w:rPr>
      </w:pPr>
      <w:r>
        <w:rPr>
          <w:sz w:val="28"/>
        </w:rPr>
        <w:t xml:space="preserve">                                   2021</w:t>
      </w:r>
      <w:r>
        <w:rPr>
          <w:sz w:val="28"/>
        </w:rPr>
        <w:t>年</w:t>
      </w:r>
      <w:r>
        <w:rPr>
          <w:sz w:val="28"/>
        </w:rPr>
        <w:t>11</w:t>
      </w:r>
      <w:r>
        <w:rPr>
          <w:sz w:val="28"/>
        </w:rPr>
        <w:t>月</w:t>
      </w:r>
      <w:r>
        <w:rPr>
          <w:sz w:val="28"/>
        </w:rPr>
        <w:t>5</w:t>
      </w:r>
      <w:r>
        <w:rPr>
          <w:sz w:val="28"/>
        </w:rPr>
        <w:t>日</w:t>
      </w:r>
    </w:p>
    <w:p w:rsidR="00EB4A68" w:rsidRPr="009C26ED" w:rsidRDefault="00EB4A68" w:rsidP="00A26CED">
      <w:pPr>
        <w:ind w:right="210" w:firstLineChars="200" w:firstLine="540"/>
        <w:jc w:val="left"/>
        <w:rPr>
          <w:rFonts w:ascii="宋体" w:eastAsia="宋体" w:hAnsi="宋体" w:cs="宋体"/>
          <w:kern w:val="0"/>
          <w:sz w:val="27"/>
          <w:szCs w:val="27"/>
        </w:rPr>
      </w:pPr>
    </w:p>
    <w:sectPr w:rsidR="00EB4A68" w:rsidRPr="009C26ED" w:rsidSect="00AA0C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151" w:rsidRDefault="00A70151" w:rsidP="00B310C8">
      <w:pPr>
        <w:ind w:right="210"/>
      </w:pPr>
      <w:r>
        <w:separator/>
      </w:r>
    </w:p>
  </w:endnote>
  <w:endnote w:type="continuationSeparator" w:id="0">
    <w:p w:rsidR="00A70151" w:rsidRDefault="00A70151" w:rsidP="00B310C8">
      <w:pPr>
        <w:ind w:righ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C8" w:rsidRDefault="00B310C8">
    <w:pPr>
      <w:pStyle w:val="a7"/>
      <w:ind w:right="2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C8" w:rsidRDefault="00B310C8">
    <w:pPr>
      <w:pStyle w:val="a7"/>
      <w:ind w:right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C8" w:rsidRDefault="00B310C8">
    <w:pPr>
      <w:pStyle w:val="a7"/>
      <w:ind w:right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151" w:rsidRDefault="00A70151" w:rsidP="00B310C8">
      <w:pPr>
        <w:ind w:right="210"/>
      </w:pPr>
      <w:r>
        <w:separator/>
      </w:r>
    </w:p>
  </w:footnote>
  <w:footnote w:type="continuationSeparator" w:id="0">
    <w:p w:rsidR="00A70151" w:rsidRDefault="00A70151" w:rsidP="00B310C8">
      <w:pPr>
        <w:ind w:right="2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C8" w:rsidRDefault="00B310C8">
    <w:pPr>
      <w:pStyle w:val="a6"/>
      <w:ind w:right="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C8" w:rsidRDefault="00B310C8">
    <w:pPr>
      <w:pStyle w:val="a6"/>
      <w:ind w:right="2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C8" w:rsidRDefault="00B310C8">
    <w:pPr>
      <w:pStyle w:val="a6"/>
      <w:ind w:right="2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7C8"/>
    <w:rsid w:val="0001318E"/>
    <w:rsid w:val="00050C21"/>
    <w:rsid w:val="000655C6"/>
    <w:rsid w:val="000858FB"/>
    <w:rsid w:val="000A3E18"/>
    <w:rsid w:val="000A74BB"/>
    <w:rsid w:val="000E10CC"/>
    <w:rsid w:val="00107E38"/>
    <w:rsid w:val="001966F9"/>
    <w:rsid w:val="001A0761"/>
    <w:rsid w:val="001B1744"/>
    <w:rsid w:val="001B5042"/>
    <w:rsid w:val="001D50CC"/>
    <w:rsid w:val="0020215F"/>
    <w:rsid w:val="002318E7"/>
    <w:rsid w:val="002839F3"/>
    <w:rsid w:val="002A3B22"/>
    <w:rsid w:val="002B3734"/>
    <w:rsid w:val="002B5258"/>
    <w:rsid w:val="002F594E"/>
    <w:rsid w:val="00391D37"/>
    <w:rsid w:val="003A67C8"/>
    <w:rsid w:val="003B0E1E"/>
    <w:rsid w:val="003C0E99"/>
    <w:rsid w:val="003F17CA"/>
    <w:rsid w:val="004444B3"/>
    <w:rsid w:val="0046383E"/>
    <w:rsid w:val="00487937"/>
    <w:rsid w:val="004A37A5"/>
    <w:rsid w:val="004B261E"/>
    <w:rsid w:val="004C6FB4"/>
    <w:rsid w:val="00506547"/>
    <w:rsid w:val="00566B3B"/>
    <w:rsid w:val="005B36FF"/>
    <w:rsid w:val="005C0021"/>
    <w:rsid w:val="005D1D93"/>
    <w:rsid w:val="00611234"/>
    <w:rsid w:val="006D2866"/>
    <w:rsid w:val="0075141A"/>
    <w:rsid w:val="007565E5"/>
    <w:rsid w:val="00762CC6"/>
    <w:rsid w:val="00763D87"/>
    <w:rsid w:val="0077406B"/>
    <w:rsid w:val="00792BAE"/>
    <w:rsid w:val="007A2446"/>
    <w:rsid w:val="007A24D0"/>
    <w:rsid w:val="007C3CCC"/>
    <w:rsid w:val="007D5471"/>
    <w:rsid w:val="007F7BFD"/>
    <w:rsid w:val="008110B0"/>
    <w:rsid w:val="008440CF"/>
    <w:rsid w:val="00844F24"/>
    <w:rsid w:val="00850361"/>
    <w:rsid w:val="008518EF"/>
    <w:rsid w:val="00865267"/>
    <w:rsid w:val="008A48BE"/>
    <w:rsid w:val="00907A81"/>
    <w:rsid w:val="009114D0"/>
    <w:rsid w:val="00950B6F"/>
    <w:rsid w:val="00973F00"/>
    <w:rsid w:val="0098042B"/>
    <w:rsid w:val="009C26ED"/>
    <w:rsid w:val="009D7312"/>
    <w:rsid w:val="009E5CF3"/>
    <w:rsid w:val="00A26CED"/>
    <w:rsid w:val="00A54F98"/>
    <w:rsid w:val="00A70151"/>
    <w:rsid w:val="00A83649"/>
    <w:rsid w:val="00A90C9F"/>
    <w:rsid w:val="00AA0C35"/>
    <w:rsid w:val="00AB70FA"/>
    <w:rsid w:val="00AC1109"/>
    <w:rsid w:val="00AC4AA6"/>
    <w:rsid w:val="00AD5129"/>
    <w:rsid w:val="00AF736D"/>
    <w:rsid w:val="00B0097E"/>
    <w:rsid w:val="00B15B99"/>
    <w:rsid w:val="00B310C8"/>
    <w:rsid w:val="00B35353"/>
    <w:rsid w:val="00BB5A48"/>
    <w:rsid w:val="00BD2188"/>
    <w:rsid w:val="00BE2871"/>
    <w:rsid w:val="00BF0A62"/>
    <w:rsid w:val="00C31820"/>
    <w:rsid w:val="00D12894"/>
    <w:rsid w:val="00D176ED"/>
    <w:rsid w:val="00D40977"/>
    <w:rsid w:val="00D81F56"/>
    <w:rsid w:val="00D8440E"/>
    <w:rsid w:val="00DA7E03"/>
    <w:rsid w:val="00DC63D7"/>
    <w:rsid w:val="00DE7F4A"/>
    <w:rsid w:val="00E40715"/>
    <w:rsid w:val="00E412D4"/>
    <w:rsid w:val="00E65FD2"/>
    <w:rsid w:val="00EA61D1"/>
    <w:rsid w:val="00EB4A68"/>
    <w:rsid w:val="00EF1355"/>
    <w:rsid w:val="00F01DE7"/>
    <w:rsid w:val="00F87990"/>
    <w:rsid w:val="00FB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rightChars="100" w:right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5"/>
    <w:pPr>
      <w:widowControl w:val="0"/>
    </w:pPr>
  </w:style>
  <w:style w:type="paragraph" w:styleId="3">
    <w:name w:val="heading 3"/>
    <w:basedOn w:val="a"/>
    <w:link w:val="3Char"/>
    <w:uiPriority w:val="9"/>
    <w:qFormat/>
    <w:rsid w:val="0046383E"/>
    <w:pPr>
      <w:widowControl/>
      <w:spacing w:before="100" w:beforeAutospacing="1" w:after="100" w:afterAutospacing="1"/>
      <w:ind w:rightChars="0" w:right="0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176E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176ED"/>
  </w:style>
  <w:style w:type="character" w:customStyle="1" w:styleId="3Char">
    <w:name w:val="标题 3 Char"/>
    <w:basedOn w:val="a0"/>
    <w:link w:val="3"/>
    <w:uiPriority w:val="9"/>
    <w:rsid w:val="0046383E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46383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26CED"/>
    <w:pPr>
      <w:widowControl/>
      <w:spacing w:before="100" w:beforeAutospacing="1" w:after="100" w:afterAutospacing="1"/>
      <w:ind w:rightChars="0" w:right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EF1355"/>
  </w:style>
  <w:style w:type="paragraph" w:styleId="a6">
    <w:name w:val="header"/>
    <w:basedOn w:val="a"/>
    <w:link w:val="Char0"/>
    <w:uiPriority w:val="99"/>
    <w:unhideWhenUsed/>
    <w:rsid w:val="00B31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310C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31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310C8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2318E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318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E4D5B-F537-4604-AAE7-921F738D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RiverTiger</dc:creator>
  <cp:keywords/>
  <dc:description/>
  <cp:lastModifiedBy>Administrator</cp:lastModifiedBy>
  <cp:revision>72</cp:revision>
  <dcterms:created xsi:type="dcterms:W3CDTF">2021-10-15T13:06:00Z</dcterms:created>
  <dcterms:modified xsi:type="dcterms:W3CDTF">2021-11-08T01:57:00Z</dcterms:modified>
</cp:coreProperties>
</file>