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C" w:rsidRPr="00C1188C" w:rsidRDefault="00C1188C" w:rsidP="00C1188C">
      <w:pPr>
        <w:jc w:val="center"/>
        <w:rPr>
          <w:rFonts w:ascii="黑体" w:eastAsia="黑体" w:hAnsi="黑体"/>
          <w:b/>
          <w:sz w:val="32"/>
          <w:szCs w:val="32"/>
        </w:rPr>
      </w:pPr>
      <w:r w:rsidRPr="00C1188C">
        <w:rPr>
          <w:rFonts w:ascii="黑体" w:eastAsia="黑体" w:hAnsi="黑体" w:hint="eastAsia"/>
          <w:b/>
          <w:sz w:val="32"/>
          <w:szCs w:val="32"/>
        </w:rPr>
        <w:t>以伟大建党精神为指引，为党的事业建功立业再作贡献</w:t>
      </w:r>
    </w:p>
    <w:p w:rsidR="00B3650E" w:rsidRPr="00C1188C" w:rsidRDefault="00C1188C" w:rsidP="000F51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------</w:t>
      </w:r>
      <w:r w:rsidR="00E042F8" w:rsidRPr="00C1188C">
        <w:rPr>
          <w:rFonts w:asciiTheme="majorEastAsia" w:eastAsiaTheme="majorEastAsia" w:hAnsiTheme="majorEastAsia" w:hint="eastAsia"/>
          <w:sz w:val="28"/>
          <w:szCs w:val="28"/>
        </w:rPr>
        <w:t>管理系党支部组织线上</w:t>
      </w:r>
      <w:r w:rsidR="000F5183" w:rsidRPr="00C1188C">
        <w:rPr>
          <w:rFonts w:asciiTheme="majorEastAsia" w:eastAsiaTheme="majorEastAsia" w:hAnsiTheme="majorEastAsia" w:hint="eastAsia"/>
          <w:sz w:val="28"/>
          <w:szCs w:val="28"/>
        </w:rPr>
        <w:t>党课</w:t>
      </w:r>
      <w:r w:rsidR="00E042F8" w:rsidRPr="00C1188C">
        <w:rPr>
          <w:rFonts w:asciiTheme="majorEastAsia" w:eastAsiaTheme="majorEastAsia" w:hAnsiTheme="majorEastAsia" w:hint="eastAsia"/>
          <w:sz w:val="28"/>
          <w:szCs w:val="28"/>
        </w:rPr>
        <w:t>教育</w:t>
      </w:r>
    </w:p>
    <w:p w:rsidR="000F5183" w:rsidRDefault="000F5183" w:rsidP="000F518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 w:rsidR="00C1188C">
        <w:rPr>
          <w:rFonts w:hint="eastAsia"/>
          <w:sz w:val="28"/>
          <w:szCs w:val="28"/>
        </w:rPr>
        <w:t>日晚上</w:t>
      </w:r>
      <w:r w:rsidR="00C1188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点，管理系党支部组织全体党员利用中央电视台综合频道（</w:t>
      </w:r>
      <w:r>
        <w:rPr>
          <w:rFonts w:hint="eastAsia"/>
          <w:sz w:val="28"/>
          <w:szCs w:val="28"/>
        </w:rPr>
        <w:t>CCTC-1</w:t>
      </w:r>
      <w:r>
        <w:rPr>
          <w:rFonts w:hint="eastAsia"/>
          <w:sz w:val="28"/>
          <w:szCs w:val="28"/>
        </w:rPr>
        <w:t>）播出的《党课开讲了》节目，上了一堂</w:t>
      </w:r>
      <w:r w:rsidR="00082B4F">
        <w:rPr>
          <w:rFonts w:hint="eastAsia"/>
          <w:sz w:val="28"/>
          <w:szCs w:val="28"/>
        </w:rPr>
        <w:t>由中央党校（国家行政管理学院）副校长谢春涛主讲的</w:t>
      </w:r>
      <w:r>
        <w:rPr>
          <w:rFonts w:hint="eastAsia"/>
          <w:sz w:val="28"/>
          <w:szCs w:val="28"/>
        </w:rPr>
        <w:t>《党的光辉历程》精彩党课</w:t>
      </w:r>
      <w:r w:rsidR="00E042F8">
        <w:rPr>
          <w:rFonts w:hint="eastAsia"/>
          <w:sz w:val="28"/>
          <w:szCs w:val="28"/>
        </w:rPr>
        <w:t>。</w:t>
      </w:r>
    </w:p>
    <w:p w:rsidR="00E042F8" w:rsidRDefault="006B00AD" w:rsidP="000F5183">
      <w:pPr>
        <w:ind w:firstLineChars="250" w:firstLine="7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4756785</wp:posOffset>
            </wp:positionV>
            <wp:extent cx="1295400" cy="1438275"/>
            <wp:effectExtent l="19050" t="0" r="0" b="0"/>
            <wp:wrapSquare wrapText="bothSides"/>
            <wp:docPr id="2" name="图片 2" descr="C:\Users\Administrator\Desktop\62f21826d368454d9501b9f3c49d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2f21826d368454d9501b9f3c49d0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70485</wp:posOffset>
            </wp:positionV>
            <wp:extent cx="2868295" cy="1438275"/>
            <wp:effectExtent l="19050" t="0" r="8255" b="0"/>
            <wp:wrapSquare wrapText="bothSides"/>
            <wp:docPr id="1" name="图片 1" descr="C:\Users\Administrator\Desktop\6336a6b18aacd9657521f868cf68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336a6b18aacd9657521f868cf681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2F8">
        <w:rPr>
          <w:rFonts w:hint="eastAsia"/>
          <w:sz w:val="28"/>
          <w:szCs w:val="28"/>
        </w:rPr>
        <w:t>管理系党支部</w:t>
      </w:r>
      <w:r w:rsidR="00E042F8">
        <w:rPr>
          <w:rFonts w:hint="eastAsia"/>
          <w:sz w:val="28"/>
          <w:szCs w:val="28"/>
        </w:rPr>
        <w:t>13</w:t>
      </w:r>
      <w:r w:rsidR="00E042F8">
        <w:rPr>
          <w:rFonts w:hint="eastAsia"/>
          <w:sz w:val="28"/>
          <w:szCs w:val="28"/>
        </w:rPr>
        <w:t>位党员准时、准点上线，分别通过中央电视台综合频道（</w:t>
      </w:r>
      <w:r w:rsidR="00E042F8">
        <w:rPr>
          <w:rFonts w:hint="eastAsia"/>
          <w:sz w:val="28"/>
          <w:szCs w:val="28"/>
        </w:rPr>
        <w:t>CCTC-1</w:t>
      </w:r>
      <w:r w:rsidR="00E042F8">
        <w:rPr>
          <w:rFonts w:hint="eastAsia"/>
          <w:sz w:val="28"/>
          <w:szCs w:val="28"/>
        </w:rPr>
        <w:t>），学习强国视频直播等媒体收听收看党课。</w:t>
      </w:r>
      <w:r w:rsidR="00C1188C">
        <w:rPr>
          <w:rFonts w:hint="eastAsia"/>
          <w:sz w:val="28"/>
          <w:szCs w:val="28"/>
        </w:rPr>
        <w:t>党课中</w:t>
      </w:r>
      <w:r w:rsidR="00E042F8">
        <w:rPr>
          <w:rFonts w:hint="eastAsia"/>
          <w:sz w:val="28"/>
          <w:szCs w:val="28"/>
        </w:rPr>
        <w:t>谢春涛副校长</w:t>
      </w:r>
      <w:r w:rsidR="00635D07">
        <w:rPr>
          <w:rFonts w:hint="eastAsia"/>
          <w:sz w:val="28"/>
          <w:szCs w:val="28"/>
        </w:rPr>
        <w:t>深刻阐述了</w:t>
      </w:r>
      <w:r w:rsidR="00C1188C">
        <w:rPr>
          <w:rFonts w:hint="eastAsia"/>
          <w:sz w:val="28"/>
          <w:szCs w:val="28"/>
        </w:rPr>
        <w:t>中国共产党</w:t>
      </w:r>
      <w:r w:rsidR="00635D07">
        <w:rPr>
          <w:rFonts w:hint="eastAsia"/>
          <w:sz w:val="28"/>
          <w:szCs w:val="28"/>
        </w:rPr>
        <w:t>在伟大建党精神指引下，</w:t>
      </w:r>
      <w:r w:rsidR="00E042F8">
        <w:rPr>
          <w:rFonts w:hint="eastAsia"/>
          <w:sz w:val="28"/>
          <w:szCs w:val="28"/>
        </w:rPr>
        <w:t>始终</w:t>
      </w:r>
      <w:r w:rsidR="00C1188C">
        <w:rPr>
          <w:rFonts w:hint="eastAsia"/>
          <w:sz w:val="28"/>
          <w:szCs w:val="28"/>
        </w:rPr>
        <w:t>坚持</w:t>
      </w:r>
      <w:r w:rsidR="00E042F8">
        <w:rPr>
          <w:rFonts w:hint="eastAsia"/>
          <w:sz w:val="28"/>
          <w:szCs w:val="28"/>
        </w:rPr>
        <w:t>以人民为中心</w:t>
      </w:r>
      <w:r w:rsidR="00635D07">
        <w:rPr>
          <w:rFonts w:hint="eastAsia"/>
          <w:sz w:val="28"/>
          <w:szCs w:val="28"/>
        </w:rPr>
        <w:t>的思想</w:t>
      </w:r>
      <w:r w:rsidR="00E042F8">
        <w:rPr>
          <w:rFonts w:hint="eastAsia"/>
          <w:sz w:val="28"/>
          <w:szCs w:val="28"/>
        </w:rPr>
        <w:t>，坚持为中国人民谋幸福的初心，坚持为中华民族谋复兴的使命</w:t>
      </w:r>
      <w:r w:rsidR="00635D07">
        <w:rPr>
          <w:rFonts w:hint="eastAsia"/>
          <w:sz w:val="28"/>
          <w:szCs w:val="28"/>
        </w:rPr>
        <w:t>，带领全党、全军全国各族人民经历了土地革命、抗日战争、解放战争，实现了</w:t>
      </w:r>
      <w:r w:rsidR="00232E29">
        <w:rPr>
          <w:rFonts w:hint="eastAsia"/>
          <w:sz w:val="28"/>
          <w:szCs w:val="28"/>
        </w:rPr>
        <w:t>民族独立、国家解</w:t>
      </w:r>
      <w:r w:rsidR="00C1188C">
        <w:rPr>
          <w:rFonts w:hint="eastAsia"/>
          <w:sz w:val="28"/>
          <w:szCs w:val="28"/>
        </w:rPr>
        <w:t>放；</w:t>
      </w:r>
      <w:r w:rsidR="00232E29">
        <w:rPr>
          <w:rFonts w:hint="eastAsia"/>
          <w:sz w:val="28"/>
          <w:szCs w:val="28"/>
        </w:rPr>
        <w:t>经历新民主主义、完</w:t>
      </w:r>
      <w:r w:rsidR="00C1188C">
        <w:rPr>
          <w:rFonts w:hint="eastAsia"/>
          <w:sz w:val="28"/>
          <w:szCs w:val="28"/>
        </w:rPr>
        <w:t>成了对农业、手工业和资本主义工商业三大改造踏步进入社会主义社会；</w:t>
      </w:r>
      <w:r w:rsidR="00232E29">
        <w:rPr>
          <w:rFonts w:hint="eastAsia"/>
          <w:sz w:val="28"/>
          <w:szCs w:val="28"/>
        </w:rPr>
        <w:t>经历了</w:t>
      </w:r>
      <w:r w:rsidR="00C1188C">
        <w:rPr>
          <w:rFonts w:hint="eastAsia"/>
          <w:sz w:val="28"/>
          <w:szCs w:val="28"/>
        </w:rPr>
        <w:t>全面</w:t>
      </w:r>
      <w:r w:rsidR="00232E29">
        <w:rPr>
          <w:rFonts w:hint="eastAsia"/>
          <w:sz w:val="28"/>
          <w:szCs w:val="28"/>
        </w:rPr>
        <w:t>改革开放，确立了“五位一体”总体布局和“四个全面”战略</w:t>
      </w:r>
      <w:r w:rsidR="00C1188C">
        <w:rPr>
          <w:rFonts w:hint="eastAsia"/>
          <w:sz w:val="28"/>
          <w:szCs w:val="28"/>
        </w:rPr>
        <w:t>布局</w:t>
      </w:r>
      <w:r w:rsidR="00232E29">
        <w:rPr>
          <w:rFonts w:hint="eastAsia"/>
          <w:sz w:val="28"/>
          <w:szCs w:val="28"/>
        </w:rPr>
        <w:t>，</w:t>
      </w:r>
      <w:r w:rsidR="00635D07">
        <w:rPr>
          <w:rFonts w:hint="eastAsia"/>
          <w:sz w:val="28"/>
          <w:szCs w:val="28"/>
        </w:rPr>
        <w:t>实现了全面建成小康社会的</w:t>
      </w:r>
      <w:r w:rsidR="00232E29">
        <w:rPr>
          <w:rFonts w:hint="eastAsia"/>
          <w:sz w:val="28"/>
          <w:szCs w:val="28"/>
        </w:rPr>
        <w:t>第一个百年目标，并正带领着全党、全军全国各族人民向着全面建成社会主义现代化强国的第二个百年</w:t>
      </w:r>
      <w:r w:rsidR="00EB19E3">
        <w:rPr>
          <w:rFonts w:hint="eastAsia"/>
          <w:sz w:val="28"/>
          <w:szCs w:val="28"/>
        </w:rPr>
        <w:t>奋斗目标前进。</w:t>
      </w:r>
    </w:p>
    <w:p w:rsidR="00EB19E3" w:rsidRDefault="00EB19E3" w:rsidP="000F518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党课结束后，党支部组织党员通过党支部微信群众开展了学习交流会，党员在微信群纷纷写下了听课感受和学习体会，表示一定要</w:t>
      </w:r>
      <w:r w:rsidR="00C1188C">
        <w:rPr>
          <w:rFonts w:hint="eastAsia"/>
          <w:sz w:val="28"/>
          <w:szCs w:val="28"/>
        </w:rPr>
        <w:t>继续保持共产</w:t>
      </w:r>
      <w:r w:rsidR="00C1188C">
        <w:rPr>
          <w:rFonts w:hint="eastAsia"/>
          <w:sz w:val="28"/>
          <w:szCs w:val="28"/>
        </w:rPr>
        <w:lastRenderedPageBreak/>
        <w:t>党人的本色，以伟大建党精神为指引，为党的事业建功立业再作贡献。</w:t>
      </w:r>
    </w:p>
    <w:p w:rsidR="006B00AD" w:rsidRDefault="006B00AD" w:rsidP="00C1188C">
      <w:pPr>
        <w:ind w:firstLineChars="800" w:firstLine="2240"/>
        <w:rPr>
          <w:rFonts w:hint="eastAsia"/>
          <w:sz w:val="28"/>
          <w:szCs w:val="28"/>
        </w:rPr>
      </w:pPr>
    </w:p>
    <w:p w:rsidR="006B00AD" w:rsidRDefault="006B00AD" w:rsidP="00C1188C">
      <w:pPr>
        <w:ind w:firstLineChars="800" w:firstLine="2240"/>
        <w:rPr>
          <w:rFonts w:hint="eastAsia"/>
          <w:sz w:val="28"/>
          <w:szCs w:val="28"/>
        </w:rPr>
      </w:pPr>
    </w:p>
    <w:p w:rsidR="006B00AD" w:rsidRDefault="00C1188C" w:rsidP="006B00AD">
      <w:pPr>
        <w:ind w:firstLineChars="1750" w:firstLine="4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管理系党支部</w:t>
      </w:r>
      <w:r>
        <w:rPr>
          <w:rFonts w:hint="eastAsia"/>
          <w:sz w:val="28"/>
          <w:szCs w:val="28"/>
        </w:rPr>
        <w:t xml:space="preserve"> </w:t>
      </w:r>
      <w:r w:rsidR="006B00AD">
        <w:rPr>
          <w:rFonts w:hint="eastAsia"/>
          <w:sz w:val="28"/>
          <w:szCs w:val="28"/>
        </w:rPr>
        <w:t>陈国荣</w:t>
      </w:r>
    </w:p>
    <w:p w:rsidR="000F5183" w:rsidRPr="000F5183" w:rsidRDefault="00C1188C" w:rsidP="006B00AD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10/18</w:t>
      </w:r>
    </w:p>
    <w:sectPr w:rsidR="000F5183" w:rsidRPr="000F5183" w:rsidSect="00B3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183"/>
    <w:rsid w:val="00082B4F"/>
    <w:rsid w:val="000F5183"/>
    <w:rsid w:val="00160C61"/>
    <w:rsid w:val="00232E29"/>
    <w:rsid w:val="00635D07"/>
    <w:rsid w:val="006B00AD"/>
    <w:rsid w:val="007D7C96"/>
    <w:rsid w:val="00B3650E"/>
    <w:rsid w:val="00C1188C"/>
    <w:rsid w:val="00E042F8"/>
    <w:rsid w:val="00EB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00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2021-10-18T00:34:00Z</dcterms:created>
  <dcterms:modified xsi:type="dcterms:W3CDTF">2021-10-18T02:06:00Z</dcterms:modified>
</cp:coreProperties>
</file>