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7C" w:rsidRPr="006A2858" w:rsidRDefault="009F3652" w:rsidP="006A2858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2858">
        <w:rPr>
          <w:rFonts w:ascii="Times New Roman" w:hAnsi="Times New Roman" w:cs="Times New Roman" w:hint="eastAsia"/>
          <w:b/>
          <w:sz w:val="28"/>
          <w:szCs w:val="24"/>
        </w:rPr>
        <w:t>2022</w:t>
      </w:r>
      <w:r w:rsidR="00BD35DC" w:rsidRPr="006A2858">
        <w:rPr>
          <w:rFonts w:ascii="Times New Roman" w:hAnsi="Times New Roman" w:cs="Times New Roman" w:hint="eastAsia"/>
          <w:b/>
          <w:sz w:val="28"/>
          <w:szCs w:val="24"/>
        </w:rPr>
        <w:t>年</w:t>
      </w:r>
      <w:r w:rsidR="00F27C7C" w:rsidRPr="006A2858">
        <w:rPr>
          <w:rFonts w:ascii="Times New Roman" w:hAnsi="Times New Roman" w:cs="Times New Roman"/>
          <w:b/>
          <w:sz w:val="28"/>
          <w:szCs w:val="24"/>
        </w:rPr>
        <w:t>首次</w:t>
      </w:r>
      <w:r w:rsidR="00F27C7C" w:rsidRPr="006A2858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>中瑞合作办学</w:t>
      </w:r>
      <w:r w:rsidR="00F27C7C" w:rsidRPr="006A2858">
        <w:rPr>
          <w:rFonts w:ascii="Times New Roman" w:hAnsi="Times New Roman" w:cs="Times New Roman"/>
          <w:b/>
          <w:sz w:val="28"/>
          <w:szCs w:val="24"/>
        </w:rPr>
        <w:t>联合质量管理会议（</w:t>
      </w:r>
      <w:r w:rsidR="00F27C7C" w:rsidRPr="006A2858">
        <w:rPr>
          <w:rFonts w:ascii="Times New Roman" w:hAnsi="Times New Roman" w:cs="Times New Roman"/>
          <w:b/>
          <w:sz w:val="28"/>
          <w:szCs w:val="24"/>
        </w:rPr>
        <w:t>JQCM</w:t>
      </w:r>
      <w:r w:rsidR="00F27C7C" w:rsidRPr="006A2858">
        <w:rPr>
          <w:rFonts w:ascii="Times New Roman" w:hAnsi="Times New Roman" w:cs="Times New Roman"/>
          <w:b/>
          <w:sz w:val="28"/>
          <w:szCs w:val="24"/>
        </w:rPr>
        <w:t>）会议召开</w:t>
      </w:r>
    </w:p>
    <w:p w:rsidR="00F27C7C" w:rsidRPr="006A2858" w:rsidRDefault="006A2858" w:rsidP="006A2858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bCs/>
          <w:szCs w:val="24"/>
          <w:shd w:val="clear" w:color="auto" w:fill="FFFFFF"/>
        </w:rPr>
      </w:pPr>
      <w:r w:rsidRPr="006A2858">
        <w:rPr>
          <w:rFonts w:ascii="Times New Roman" w:hAnsi="Times New Roman" w:cs="Times New Roman" w:hint="eastAsia"/>
          <w:bCs/>
          <w:szCs w:val="24"/>
          <w:shd w:val="clear" w:color="auto" w:fill="FFFFFF"/>
        </w:rPr>
        <w:t>来源</w:t>
      </w:r>
      <w:r w:rsidRPr="006A2858">
        <w:rPr>
          <w:rFonts w:ascii="Times New Roman" w:hAnsi="Times New Roman" w:cs="Times New Roman"/>
          <w:bCs/>
          <w:szCs w:val="24"/>
          <w:shd w:val="clear" w:color="auto" w:fill="FFFFFF"/>
        </w:rPr>
        <w:t>：</w:t>
      </w:r>
      <w:r w:rsidRPr="006A2858">
        <w:rPr>
          <w:rFonts w:ascii="Times New Roman" w:hAnsi="Times New Roman" w:cs="Times New Roman" w:hint="eastAsia"/>
          <w:bCs/>
          <w:szCs w:val="24"/>
          <w:shd w:val="clear" w:color="auto" w:fill="FFFFFF"/>
        </w:rPr>
        <w:t>高职学院</w:t>
      </w:r>
      <w:r w:rsidRPr="006A2858">
        <w:rPr>
          <w:rFonts w:ascii="Times New Roman" w:hAnsi="Times New Roman" w:cs="Times New Roman" w:hint="eastAsia"/>
          <w:bCs/>
          <w:szCs w:val="24"/>
          <w:shd w:val="clear" w:color="auto" w:fill="FFFFFF"/>
        </w:rPr>
        <w:t xml:space="preserve"> </w:t>
      </w:r>
      <w:r w:rsidRPr="006A2858">
        <w:rPr>
          <w:rFonts w:ascii="Times New Roman" w:hAnsi="Times New Roman" w:cs="Times New Roman" w:hint="eastAsia"/>
          <w:bCs/>
          <w:szCs w:val="24"/>
          <w:shd w:val="clear" w:color="auto" w:fill="FFFFFF"/>
        </w:rPr>
        <w:t>作者</w:t>
      </w:r>
      <w:r w:rsidRPr="006A2858">
        <w:rPr>
          <w:rFonts w:ascii="Times New Roman" w:hAnsi="Times New Roman" w:cs="Times New Roman"/>
          <w:bCs/>
          <w:szCs w:val="24"/>
          <w:shd w:val="clear" w:color="auto" w:fill="FFFFFF"/>
        </w:rPr>
        <w:t>：</w:t>
      </w:r>
      <w:r w:rsidRPr="006A2858">
        <w:rPr>
          <w:rFonts w:ascii="Times New Roman" w:hAnsi="Times New Roman" w:cs="Times New Roman" w:hint="eastAsia"/>
          <w:bCs/>
          <w:szCs w:val="24"/>
          <w:shd w:val="clear" w:color="auto" w:fill="FFFFFF"/>
        </w:rPr>
        <w:t>黄欣懿</w:t>
      </w:r>
    </w:p>
    <w:p w:rsidR="00E65223" w:rsidRDefault="009F3652" w:rsidP="006A2858">
      <w:pPr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285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2</w:t>
      </w:r>
      <w:r w:rsidR="00F27C7C" w:rsidRPr="006A2858">
        <w:rPr>
          <w:rFonts w:ascii="Times New Roman" w:hAnsi="Times New Roman" w:cs="Times New Roman"/>
          <w:sz w:val="24"/>
          <w:szCs w:val="24"/>
          <w:shd w:val="clear" w:color="auto" w:fill="FFFFFF"/>
        </w:rPr>
        <w:t>月</w:t>
      </w:r>
      <w:r w:rsidR="00F27C7C" w:rsidRPr="006A2858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6A285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8</w:t>
      </w:r>
      <w:r w:rsidR="00F27C7C" w:rsidRPr="006A2858">
        <w:rPr>
          <w:rFonts w:ascii="Times New Roman" w:hAnsi="Times New Roman" w:cs="Times New Roman"/>
          <w:sz w:val="24"/>
          <w:szCs w:val="24"/>
          <w:shd w:val="clear" w:color="auto" w:fill="FFFFFF"/>
        </w:rPr>
        <w:t>日下午</w:t>
      </w:r>
      <w:r w:rsidRPr="006A285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3</w:t>
      </w:r>
      <w:r w:rsidR="00F27C7C" w:rsidRPr="006A2858">
        <w:rPr>
          <w:rFonts w:ascii="Times New Roman" w:hAnsi="Times New Roman" w:cs="Times New Roman"/>
          <w:sz w:val="24"/>
          <w:szCs w:val="24"/>
          <w:shd w:val="clear" w:color="auto" w:fill="FFFFFF"/>
        </w:rPr>
        <w:t>:00</w:t>
      </w:r>
      <w:r w:rsidR="00F27C7C" w:rsidRPr="006A2858">
        <w:rPr>
          <w:rFonts w:ascii="Times New Roman" w:hAnsi="Times New Roman" w:cs="Times New Roman"/>
          <w:sz w:val="24"/>
          <w:szCs w:val="24"/>
          <w:shd w:val="clear" w:color="auto" w:fill="FFFFFF"/>
        </w:rPr>
        <w:t>，我校与瑞士格劳宾登应用科学大学举行了</w:t>
      </w:r>
      <w:r w:rsidRPr="006A285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2022</w:t>
      </w:r>
      <w:r w:rsidRPr="006A285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年</w:t>
      </w:r>
      <w:r w:rsidR="00F27C7C" w:rsidRPr="006A2858">
        <w:rPr>
          <w:rFonts w:ascii="Times New Roman" w:hAnsi="Times New Roman" w:cs="Times New Roman"/>
          <w:sz w:val="24"/>
          <w:szCs w:val="24"/>
          <w:shd w:val="clear" w:color="auto" w:fill="FFFFFF"/>
        </w:rPr>
        <w:t>首次中瑞合作办学联合质量管理</w:t>
      </w:r>
      <w:r w:rsidRPr="006A285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小组</w:t>
      </w:r>
      <w:r w:rsidR="00F27C7C" w:rsidRPr="006A2858">
        <w:rPr>
          <w:rFonts w:ascii="Times New Roman" w:hAnsi="Times New Roman" w:cs="Times New Roman"/>
          <w:sz w:val="24"/>
          <w:szCs w:val="24"/>
          <w:shd w:val="clear" w:color="auto" w:fill="FFFFFF"/>
        </w:rPr>
        <w:t>（</w:t>
      </w:r>
      <w:r w:rsidR="00F27C7C" w:rsidRPr="006A2858">
        <w:rPr>
          <w:rFonts w:ascii="Times New Roman" w:hAnsi="Times New Roman" w:cs="Times New Roman"/>
          <w:sz w:val="24"/>
          <w:szCs w:val="24"/>
          <w:shd w:val="clear" w:color="auto" w:fill="FFFFFF"/>
        </w:rPr>
        <w:t>JQCM</w:t>
      </w:r>
      <w:r w:rsidR="00F27C7C" w:rsidRPr="006A2858">
        <w:rPr>
          <w:rFonts w:ascii="Times New Roman" w:hAnsi="Times New Roman" w:cs="Times New Roman"/>
          <w:sz w:val="24"/>
          <w:szCs w:val="24"/>
          <w:shd w:val="clear" w:color="auto" w:fill="FFFFFF"/>
        </w:rPr>
        <w:t>）视频会议。高职学院院长沈勤、</w:t>
      </w:r>
      <w:r w:rsidR="00A801FB" w:rsidRPr="006A2858">
        <w:rPr>
          <w:rFonts w:ascii="Times New Roman" w:hAnsi="Times New Roman" w:cs="Times New Roman" w:hint="eastAsia"/>
          <w:sz w:val="24"/>
          <w:szCs w:val="24"/>
        </w:rPr>
        <w:t>教务处副处长</w:t>
      </w:r>
      <w:r w:rsidR="00F27C7C" w:rsidRPr="006A2858">
        <w:rPr>
          <w:rFonts w:ascii="Times New Roman" w:hAnsi="Times New Roman" w:cs="Times New Roman"/>
          <w:sz w:val="24"/>
          <w:szCs w:val="24"/>
        </w:rPr>
        <w:t>李媛媛、</w:t>
      </w:r>
      <w:r w:rsidR="00F27C7C" w:rsidRPr="006A2858">
        <w:rPr>
          <w:rFonts w:ascii="Times New Roman" w:hAnsi="Times New Roman" w:cs="Times New Roman"/>
          <w:sz w:val="24"/>
          <w:szCs w:val="24"/>
          <w:shd w:val="clear" w:color="auto" w:fill="FFFFFF"/>
        </w:rPr>
        <w:t>国际</w:t>
      </w:r>
      <w:r w:rsidR="00BD35DC" w:rsidRPr="006A285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合作</w:t>
      </w:r>
      <w:r w:rsidR="00BD35DC" w:rsidRPr="006A2858">
        <w:rPr>
          <w:rFonts w:ascii="Times New Roman" w:hAnsi="Times New Roman" w:cs="Times New Roman"/>
          <w:sz w:val="24"/>
          <w:szCs w:val="24"/>
          <w:shd w:val="clear" w:color="auto" w:fill="FFFFFF"/>
        </w:rPr>
        <w:t>与</w:t>
      </w:r>
      <w:r w:rsidR="00F27C7C" w:rsidRPr="006A2858">
        <w:rPr>
          <w:rFonts w:ascii="Times New Roman" w:hAnsi="Times New Roman" w:cs="Times New Roman"/>
          <w:sz w:val="24"/>
          <w:szCs w:val="24"/>
          <w:shd w:val="clear" w:color="auto" w:fill="FFFFFF"/>
        </w:rPr>
        <w:t>交流处副处长肖谦、</w:t>
      </w:r>
      <w:r w:rsidR="00F27C7C" w:rsidRPr="006A2858">
        <w:rPr>
          <w:rFonts w:ascii="Times New Roman" w:hAnsi="Times New Roman" w:cs="Times New Roman"/>
          <w:sz w:val="24"/>
          <w:szCs w:val="24"/>
        </w:rPr>
        <w:t>中瑞合作办学项目教学主管袁建昌、</w:t>
      </w:r>
      <w:r w:rsidR="00F27C7C" w:rsidRPr="006A2858">
        <w:rPr>
          <w:rFonts w:ascii="Times New Roman" w:hAnsi="Times New Roman" w:cs="Times New Roman"/>
          <w:sz w:val="24"/>
          <w:szCs w:val="24"/>
          <w:shd w:val="clear" w:color="auto" w:fill="FFFFFF"/>
        </w:rPr>
        <w:t>格劳宾登应用科学大学旅游学院院长</w:t>
      </w:r>
      <w:r w:rsidR="00F27C7C" w:rsidRPr="006A2858">
        <w:rPr>
          <w:rFonts w:ascii="Times New Roman" w:hAnsi="Times New Roman" w:cs="Times New Roman"/>
          <w:sz w:val="24"/>
          <w:szCs w:val="24"/>
          <w:shd w:val="clear" w:color="auto" w:fill="FFFFFF"/>
        </w:rPr>
        <w:t>Patric Arn</w:t>
      </w:r>
      <w:r w:rsidR="00F27C7C" w:rsidRPr="006A2858">
        <w:rPr>
          <w:rFonts w:ascii="Times New Roman" w:hAnsi="Times New Roman" w:cs="Times New Roman"/>
          <w:sz w:val="24"/>
          <w:szCs w:val="24"/>
          <w:shd w:val="clear" w:color="auto" w:fill="FFFFFF"/>
        </w:rPr>
        <w:t>、</w:t>
      </w:r>
      <w:r w:rsidR="00F27C7C" w:rsidRPr="006A2858">
        <w:rPr>
          <w:rFonts w:ascii="Times New Roman" w:hAnsi="Times New Roman" w:cs="Times New Roman"/>
          <w:sz w:val="24"/>
          <w:szCs w:val="24"/>
        </w:rPr>
        <w:t>教学质量主管</w:t>
      </w:r>
      <w:r w:rsidR="00F27C7C" w:rsidRPr="006A2858">
        <w:rPr>
          <w:rFonts w:ascii="Times New Roman" w:hAnsi="Times New Roman" w:cs="Times New Roman"/>
          <w:sz w:val="24"/>
          <w:szCs w:val="24"/>
        </w:rPr>
        <w:t>Bianka Lichtenberger</w:t>
      </w:r>
      <w:r w:rsidR="00F27C7C" w:rsidRPr="006A2858">
        <w:rPr>
          <w:rFonts w:ascii="Times New Roman" w:hAnsi="Times New Roman" w:cs="Times New Roman"/>
          <w:sz w:val="24"/>
          <w:szCs w:val="24"/>
        </w:rPr>
        <w:t>、中瑞项目主管</w:t>
      </w:r>
      <w:r w:rsidR="00F27C7C" w:rsidRPr="006A2858">
        <w:rPr>
          <w:rFonts w:ascii="Times New Roman" w:hAnsi="Times New Roman" w:cs="Times New Roman"/>
          <w:sz w:val="24"/>
          <w:szCs w:val="24"/>
        </w:rPr>
        <w:t>Thuc Lan Tran</w:t>
      </w:r>
      <w:r w:rsidR="00F27C7C" w:rsidRPr="006A2858">
        <w:rPr>
          <w:rFonts w:ascii="Times New Roman" w:hAnsi="Times New Roman" w:cs="Times New Roman"/>
          <w:sz w:val="24"/>
          <w:szCs w:val="24"/>
          <w:shd w:val="clear" w:color="auto" w:fill="FFFFFF"/>
        </w:rPr>
        <w:t>等参加了会议。</w:t>
      </w:r>
    </w:p>
    <w:p w:rsidR="00AE23A9" w:rsidRPr="006A2858" w:rsidRDefault="00AE23A9" w:rsidP="00AE23A9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noProof/>
          <w:sz w:val="24"/>
          <w:szCs w:val="24"/>
          <w:shd w:val="clear" w:color="auto" w:fill="FFFFFF"/>
        </w:rPr>
        <w:drawing>
          <wp:inline distT="0" distB="0" distL="0" distR="0">
            <wp:extent cx="4031751" cy="3022600"/>
            <wp:effectExtent l="0" t="0" r="698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817" cy="302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652" w:rsidRDefault="009F3652" w:rsidP="006A2858">
      <w:pPr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A2858">
        <w:rPr>
          <w:rFonts w:ascii="Times New Roman" w:hAnsi="Times New Roman" w:cs="Times New Roman" w:hint="eastAsia"/>
          <w:sz w:val="24"/>
          <w:szCs w:val="24"/>
        </w:rPr>
        <w:t>根据中瑞两校新一轮协议要求</w:t>
      </w:r>
      <w:r w:rsidR="00F27C7C" w:rsidRPr="006A2858">
        <w:rPr>
          <w:rFonts w:ascii="Times New Roman" w:hAnsi="Times New Roman" w:cs="Times New Roman"/>
          <w:sz w:val="24"/>
          <w:szCs w:val="24"/>
        </w:rPr>
        <w:t>，</w:t>
      </w:r>
      <w:r w:rsidR="00DB2C5B" w:rsidRPr="006A2858">
        <w:rPr>
          <w:rFonts w:ascii="Times New Roman" w:hAnsi="Times New Roman" w:cs="Times New Roman"/>
          <w:sz w:val="24"/>
          <w:szCs w:val="24"/>
        </w:rPr>
        <w:t>格劳宾登应用科学大学（</w:t>
      </w:r>
      <w:r w:rsidR="00DB2C5B" w:rsidRPr="006A2858">
        <w:rPr>
          <w:rFonts w:ascii="Times New Roman" w:hAnsi="Times New Roman" w:cs="Times New Roman"/>
          <w:sz w:val="24"/>
          <w:szCs w:val="24"/>
        </w:rPr>
        <w:t>FHGR</w:t>
      </w:r>
      <w:r w:rsidR="00DB2C5B" w:rsidRPr="006A2858">
        <w:rPr>
          <w:rFonts w:ascii="Times New Roman" w:hAnsi="Times New Roman" w:cs="Times New Roman"/>
          <w:sz w:val="24"/>
          <w:szCs w:val="24"/>
        </w:rPr>
        <w:t>）与上海工程技术大学（</w:t>
      </w:r>
      <w:r w:rsidR="00DB2C5B" w:rsidRPr="006A2858">
        <w:rPr>
          <w:rFonts w:ascii="Times New Roman" w:hAnsi="Times New Roman" w:cs="Times New Roman"/>
          <w:sz w:val="24"/>
          <w:szCs w:val="24"/>
        </w:rPr>
        <w:t>SUES</w:t>
      </w:r>
      <w:r w:rsidR="00DB2C5B" w:rsidRPr="006A2858">
        <w:rPr>
          <w:rFonts w:ascii="Times New Roman" w:hAnsi="Times New Roman" w:cs="Times New Roman"/>
          <w:sz w:val="24"/>
          <w:szCs w:val="24"/>
        </w:rPr>
        <w:t>）共同建立联合质量管理制度，旨在确保合作办学项目品质，保障高质量的教学水平。</w:t>
      </w:r>
    </w:p>
    <w:p w:rsidR="00AE23A9" w:rsidRPr="006A2858" w:rsidRDefault="00AE23A9" w:rsidP="00AE23A9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3017371" cy="1416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216" cy="1419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152" w:rsidRPr="006A2858" w:rsidRDefault="000A6377" w:rsidP="006A2858">
      <w:pPr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A2858">
        <w:rPr>
          <w:rFonts w:ascii="Times New Roman" w:hAnsi="Times New Roman" w:cs="Times New Roman" w:hint="eastAsia"/>
          <w:sz w:val="24"/>
          <w:szCs w:val="24"/>
        </w:rPr>
        <w:lastRenderedPageBreak/>
        <w:t>会议由沈院长主持，</w:t>
      </w:r>
      <w:r w:rsidR="003631B0" w:rsidRPr="006A2858">
        <w:rPr>
          <w:rFonts w:ascii="Times New Roman" w:hAnsi="Times New Roman" w:cs="Times New Roman" w:hint="eastAsia"/>
          <w:sz w:val="24"/>
          <w:szCs w:val="24"/>
        </w:rPr>
        <w:t>袁建昌教授汇报了</w:t>
      </w:r>
      <w:r w:rsidR="003631B0" w:rsidRPr="006A2858">
        <w:rPr>
          <w:rFonts w:ascii="Times New Roman" w:hAnsi="Times New Roman" w:cs="Times New Roman" w:hint="eastAsia"/>
          <w:sz w:val="24"/>
          <w:szCs w:val="24"/>
        </w:rPr>
        <w:t>我校</w:t>
      </w:r>
      <w:r w:rsidR="003631B0" w:rsidRPr="006A2858">
        <w:rPr>
          <w:rFonts w:ascii="Times New Roman" w:hAnsi="Times New Roman" w:cs="Times New Roman"/>
          <w:sz w:val="24"/>
          <w:szCs w:val="24"/>
        </w:rPr>
        <w:t>对</w:t>
      </w:r>
      <w:r w:rsidR="003631B0" w:rsidRPr="006A2858">
        <w:rPr>
          <w:rFonts w:ascii="Times New Roman" w:hAnsi="Times New Roman" w:cs="Times New Roman" w:hint="eastAsia"/>
          <w:sz w:val="24"/>
          <w:szCs w:val="24"/>
        </w:rPr>
        <w:t>秋季学期</w:t>
      </w:r>
      <w:r w:rsidRPr="006A2858">
        <w:rPr>
          <w:rFonts w:ascii="Times New Roman" w:hAnsi="Times New Roman" w:cs="Times New Roman" w:hint="eastAsia"/>
          <w:sz w:val="24"/>
          <w:szCs w:val="24"/>
        </w:rPr>
        <w:t>5</w:t>
      </w:r>
      <w:r w:rsidRPr="006A2858">
        <w:rPr>
          <w:rFonts w:ascii="Times New Roman" w:hAnsi="Times New Roman" w:cs="Times New Roman" w:hint="eastAsia"/>
          <w:sz w:val="24"/>
          <w:szCs w:val="24"/>
        </w:rPr>
        <w:t>门瑞方课程（《消费者行为学》《跨文化能力》《旅游学概论》《服务管理》《旅游法》）</w:t>
      </w:r>
      <w:r w:rsidR="003631B0" w:rsidRPr="006A2858">
        <w:rPr>
          <w:rFonts w:ascii="Times New Roman" w:hAnsi="Times New Roman" w:cs="Times New Roman" w:hint="eastAsia"/>
          <w:sz w:val="24"/>
          <w:szCs w:val="24"/>
        </w:rPr>
        <w:t>调研的</w:t>
      </w:r>
      <w:r w:rsidR="00BD35DC" w:rsidRPr="006A2858">
        <w:rPr>
          <w:rFonts w:ascii="Times New Roman" w:hAnsi="Times New Roman" w:cs="Times New Roman" w:hint="eastAsia"/>
          <w:sz w:val="24"/>
          <w:szCs w:val="24"/>
        </w:rPr>
        <w:t>结果。</w:t>
      </w:r>
      <w:r w:rsidR="00DB2C5B" w:rsidRPr="006A2858">
        <w:rPr>
          <w:rFonts w:ascii="Times New Roman" w:hAnsi="Times New Roman" w:cs="Times New Roman"/>
          <w:sz w:val="24"/>
          <w:szCs w:val="24"/>
        </w:rPr>
        <w:t>双方</w:t>
      </w:r>
      <w:r w:rsidRPr="006A2858">
        <w:rPr>
          <w:rFonts w:ascii="Times New Roman" w:hAnsi="Times New Roman" w:cs="Times New Roman" w:hint="eastAsia"/>
          <w:sz w:val="24"/>
          <w:szCs w:val="24"/>
        </w:rPr>
        <w:t>分别对秋季</w:t>
      </w:r>
      <w:r w:rsidRPr="006A2858">
        <w:rPr>
          <w:rFonts w:ascii="Times New Roman" w:hAnsi="Times New Roman" w:cs="Times New Roman" w:hint="eastAsia"/>
          <w:sz w:val="24"/>
          <w:szCs w:val="24"/>
        </w:rPr>
        <w:t>5</w:t>
      </w:r>
      <w:r w:rsidRPr="006A2858">
        <w:rPr>
          <w:rFonts w:ascii="Times New Roman" w:hAnsi="Times New Roman" w:cs="Times New Roman" w:hint="eastAsia"/>
          <w:sz w:val="24"/>
          <w:szCs w:val="24"/>
        </w:rPr>
        <w:t>门课的调研评估结果进行</w:t>
      </w:r>
      <w:r w:rsidR="00DB2C5B" w:rsidRPr="006A2858">
        <w:rPr>
          <w:rFonts w:ascii="Times New Roman" w:hAnsi="Times New Roman" w:cs="Times New Roman"/>
          <w:sz w:val="24"/>
          <w:szCs w:val="24"/>
        </w:rPr>
        <w:t>介绍和讨论，</w:t>
      </w:r>
      <w:r w:rsidRPr="006A2858">
        <w:rPr>
          <w:rFonts w:ascii="Times New Roman" w:hAnsi="Times New Roman" w:cs="Times New Roman" w:hint="eastAsia"/>
          <w:sz w:val="24"/>
          <w:szCs w:val="24"/>
        </w:rPr>
        <w:t>并就瑞方上课情况进行提问与回答，此外，还介绍了今年中瑞合作办学项目的教学质量重点工作。随后，</w:t>
      </w:r>
      <w:r w:rsidR="007B1377" w:rsidRPr="006A2858">
        <w:rPr>
          <w:rFonts w:ascii="Times New Roman" w:hAnsi="Times New Roman" w:cs="Times New Roman" w:hint="eastAsia"/>
          <w:sz w:val="24"/>
          <w:szCs w:val="24"/>
        </w:rPr>
        <w:t>李媛媛副处长</w:t>
      </w:r>
      <w:r w:rsidRPr="006A2858">
        <w:rPr>
          <w:rFonts w:ascii="Times New Roman" w:hAnsi="Times New Roman" w:cs="Times New Roman" w:hint="eastAsia"/>
          <w:sz w:val="24"/>
          <w:szCs w:val="24"/>
        </w:rPr>
        <w:t>向瑞方介绍了我校的专业认证工作，并一一</w:t>
      </w:r>
      <w:r w:rsidR="007B1377" w:rsidRPr="006A2858">
        <w:rPr>
          <w:rFonts w:ascii="Times New Roman" w:hAnsi="Times New Roman" w:cs="Times New Roman" w:hint="eastAsia"/>
          <w:sz w:val="24"/>
          <w:szCs w:val="24"/>
        </w:rPr>
        <w:t>进行了解释说明。</w:t>
      </w:r>
    </w:p>
    <w:p w:rsidR="00DB2C5B" w:rsidRDefault="00DB2C5B" w:rsidP="006A2858">
      <w:pPr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2858">
        <w:rPr>
          <w:rFonts w:ascii="Times New Roman" w:hAnsi="Times New Roman" w:cs="Times New Roman"/>
          <w:sz w:val="24"/>
          <w:szCs w:val="24"/>
          <w:shd w:val="clear" w:color="auto" w:fill="FFFFFF"/>
        </w:rPr>
        <w:t>会议气氛热烈，</w:t>
      </w:r>
      <w:r w:rsidR="007B1377" w:rsidRPr="006A285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双方</w:t>
      </w:r>
      <w:r w:rsidR="000A6377" w:rsidRPr="006A285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对共同设计教学调研问卷达成共识</w:t>
      </w:r>
      <w:r w:rsidR="003631B0" w:rsidRPr="006A285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，</w:t>
      </w:r>
      <w:r w:rsidR="003631B0" w:rsidRPr="006A2858">
        <w:rPr>
          <w:rFonts w:ascii="Times New Roman" w:hAnsi="Times New Roman" w:cs="Times New Roman"/>
          <w:sz w:val="24"/>
          <w:szCs w:val="24"/>
          <w:shd w:val="clear" w:color="auto" w:fill="FFFFFF"/>
        </w:rPr>
        <w:t>并</w:t>
      </w:r>
      <w:r w:rsidR="003C1152" w:rsidRPr="006A285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就课程内容</w:t>
      </w:r>
      <w:r w:rsidR="003C1152" w:rsidRPr="006A2858">
        <w:rPr>
          <w:rFonts w:ascii="Times New Roman" w:hAnsi="Times New Roman" w:cs="Times New Roman"/>
          <w:sz w:val="24"/>
          <w:szCs w:val="24"/>
          <w:shd w:val="clear" w:color="auto" w:fill="FFFFFF"/>
        </w:rPr>
        <w:t>和课程设计充分交换了意见</w:t>
      </w:r>
      <w:r w:rsidR="003C1152" w:rsidRPr="006A285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和</w:t>
      </w:r>
      <w:r w:rsidR="003C1152" w:rsidRPr="006A2858">
        <w:rPr>
          <w:rFonts w:ascii="Times New Roman" w:hAnsi="Times New Roman" w:cs="Times New Roman"/>
          <w:sz w:val="24"/>
          <w:szCs w:val="24"/>
          <w:shd w:val="clear" w:color="auto" w:fill="FFFFFF"/>
        </w:rPr>
        <w:t>想法</w:t>
      </w:r>
      <w:r w:rsidR="003C1152" w:rsidRPr="006A285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，严把合作办学</w:t>
      </w:r>
      <w:r w:rsidR="003C1152" w:rsidRPr="006A2858">
        <w:rPr>
          <w:rFonts w:ascii="Times New Roman" w:hAnsi="Times New Roman" w:cs="Times New Roman"/>
          <w:sz w:val="24"/>
          <w:szCs w:val="24"/>
          <w:shd w:val="clear" w:color="auto" w:fill="FFFFFF"/>
        </w:rPr>
        <w:t>质量，保证</w:t>
      </w:r>
      <w:r w:rsidR="003C1152" w:rsidRPr="006A285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项目</w:t>
      </w:r>
      <w:r w:rsidR="003C1152" w:rsidRPr="006A2858">
        <w:rPr>
          <w:rFonts w:ascii="Times New Roman" w:hAnsi="Times New Roman" w:cs="Times New Roman"/>
          <w:sz w:val="24"/>
          <w:szCs w:val="24"/>
          <w:shd w:val="clear" w:color="auto" w:fill="FFFFFF"/>
        </w:rPr>
        <w:t>学生的</w:t>
      </w:r>
      <w:r w:rsidR="003C1152" w:rsidRPr="006A285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学习</w:t>
      </w:r>
      <w:r w:rsidR="003C1152" w:rsidRPr="006A2858">
        <w:rPr>
          <w:rFonts w:ascii="Times New Roman" w:hAnsi="Times New Roman" w:cs="Times New Roman"/>
          <w:sz w:val="24"/>
          <w:szCs w:val="24"/>
          <w:shd w:val="clear" w:color="auto" w:fill="FFFFFF"/>
        </w:rPr>
        <w:t>效果</w:t>
      </w:r>
      <w:r w:rsidRPr="006A2858">
        <w:rPr>
          <w:rFonts w:ascii="Times New Roman" w:hAnsi="Times New Roman" w:cs="Times New Roman"/>
          <w:sz w:val="24"/>
          <w:szCs w:val="24"/>
          <w:shd w:val="clear" w:color="auto" w:fill="FFFFFF"/>
        </w:rPr>
        <w:t>。</w:t>
      </w:r>
    </w:p>
    <w:p w:rsidR="00AE23A9" w:rsidRPr="006A2858" w:rsidRDefault="00AE23A9" w:rsidP="00AE23A9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w:bookmarkStart w:id="0" w:name="_GoBack"/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4184213" cy="3136900"/>
            <wp:effectExtent l="0" t="0" r="698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5840" cy="31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A5937" w:rsidRPr="006A2858" w:rsidRDefault="009A5937" w:rsidP="006A2858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7C7C" w:rsidRPr="006A2858" w:rsidRDefault="00F27C7C" w:rsidP="006A2858">
      <w:pPr>
        <w:adjustRightInd w:val="0"/>
        <w:snapToGrid w:val="0"/>
        <w:spacing w:line="480" w:lineRule="auto"/>
        <w:jc w:val="right"/>
        <w:rPr>
          <w:sz w:val="24"/>
          <w:szCs w:val="24"/>
        </w:rPr>
      </w:pPr>
    </w:p>
    <w:sectPr w:rsidR="00F27C7C" w:rsidRPr="006A2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6A5" w:rsidRDefault="00F176A5" w:rsidP="009F3652">
      <w:r>
        <w:separator/>
      </w:r>
    </w:p>
  </w:endnote>
  <w:endnote w:type="continuationSeparator" w:id="0">
    <w:p w:rsidR="00F176A5" w:rsidRDefault="00F176A5" w:rsidP="009F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6A5" w:rsidRDefault="00F176A5" w:rsidP="009F3652">
      <w:r>
        <w:separator/>
      </w:r>
    </w:p>
  </w:footnote>
  <w:footnote w:type="continuationSeparator" w:id="0">
    <w:p w:rsidR="00F176A5" w:rsidRDefault="00F176A5" w:rsidP="009F3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45641"/>
    <w:multiLevelType w:val="multilevel"/>
    <w:tmpl w:val="7D4EA20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">
    <w:nsid w:val="31BE0CC0"/>
    <w:multiLevelType w:val="multilevel"/>
    <w:tmpl w:val="49584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7C"/>
    <w:rsid w:val="000024C6"/>
    <w:rsid w:val="00004FD7"/>
    <w:rsid w:val="00027F77"/>
    <w:rsid w:val="00061E56"/>
    <w:rsid w:val="00096C27"/>
    <w:rsid w:val="000A6377"/>
    <w:rsid w:val="000C3AC0"/>
    <w:rsid w:val="000D1A1D"/>
    <w:rsid w:val="000D22B6"/>
    <w:rsid w:val="000F6F55"/>
    <w:rsid w:val="001113B0"/>
    <w:rsid w:val="00122602"/>
    <w:rsid w:val="001248BF"/>
    <w:rsid w:val="0013320A"/>
    <w:rsid w:val="001557E5"/>
    <w:rsid w:val="00156CB0"/>
    <w:rsid w:val="001823F2"/>
    <w:rsid w:val="001A4544"/>
    <w:rsid w:val="001D5239"/>
    <w:rsid w:val="001D7724"/>
    <w:rsid w:val="001F5889"/>
    <w:rsid w:val="0021334F"/>
    <w:rsid w:val="00235DAC"/>
    <w:rsid w:val="00254383"/>
    <w:rsid w:val="002855AE"/>
    <w:rsid w:val="00287649"/>
    <w:rsid w:val="00296A03"/>
    <w:rsid w:val="002D28DD"/>
    <w:rsid w:val="002E6CCB"/>
    <w:rsid w:val="002F2835"/>
    <w:rsid w:val="002F518B"/>
    <w:rsid w:val="00330FC4"/>
    <w:rsid w:val="00333B2F"/>
    <w:rsid w:val="00351A1A"/>
    <w:rsid w:val="003627CA"/>
    <w:rsid w:val="003631B0"/>
    <w:rsid w:val="00371E6B"/>
    <w:rsid w:val="0038496C"/>
    <w:rsid w:val="00396651"/>
    <w:rsid w:val="003A5865"/>
    <w:rsid w:val="003C1152"/>
    <w:rsid w:val="003C5A9F"/>
    <w:rsid w:val="003F2EBF"/>
    <w:rsid w:val="00455455"/>
    <w:rsid w:val="00456539"/>
    <w:rsid w:val="00481491"/>
    <w:rsid w:val="004A3F3B"/>
    <w:rsid w:val="004F7298"/>
    <w:rsid w:val="00504064"/>
    <w:rsid w:val="00510BCC"/>
    <w:rsid w:val="005458AB"/>
    <w:rsid w:val="00547AF0"/>
    <w:rsid w:val="00574AD0"/>
    <w:rsid w:val="00580F72"/>
    <w:rsid w:val="0059623B"/>
    <w:rsid w:val="0059670B"/>
    <w:rsid w:val="005B098A"/>
    <w:rsid w:val="005F7A08"/>
    <w:rsid w:val="00626F80"/>
    <w:rsid w:val="0064015F"/>
    <w:rsid w:val="00642723"/>
    <w:rsid w:val="00642F13"/>
    <w:rsid w:val="006601A9"/>
    <w:rsid w:val="006763AB"/>
    <w:rsid w:val="006905A5"/>
    <w:rsid w:val="00690A0D"/>
    <w:rsid w:val="00691D7A"/>
    <w:rsid w:val="006A2858"/>
    <w:rsid w:val="006B5DF5"/>
    <w:rsid w:val="006C069B"/>
    <w:rsid w:val="006C10C0"/>
    <w:rsid w:val="006D2F1E"/>
    <w:rsid w:val="006D58B7"/>
    <w:rsid w:val="00701557"/>
    <w:rsid w:val="007077DC"/>
    <w:rsid w:val="00722F46"/>
    <w:rsid w:val="00732C7E"/>
    <w:rsid w:val="0074104C"/>
    <w:rsid w:val="00776AB0"/>
    <w:rsid w:val="007A459B"/>
    <w:rsid w:val="007B1377"/>
    <w:rsid w:val="007C7EFD"/>
    <w:rsid w:val="007F058D"/>
    <w:rsid w:val="007F3144"/>
    <w:rsid w:val="00835604"/>
    <w:rsid w:val="0086252D"/>
    <w:rsid w:val="00885B8F"/>
    <w:rsid w:val="0089199D"/>
    <w:rsid w:val="008A3990"/>
    <w:rsid w:val="008B1969"/>
    <w:rsid w:val="008B1B5E"/>
    <w:rsid w:val="008D6D84"/>
    <w:rsid w:val="008E6FDB"/>
    <w:rsid w:val="0090297B"/>
    <w:rsid w:val="0093369B"/>
    <w:rsid w:val="00951351"/>
    <w:rsid w:val="00955945"/>
    <w:rsid w:val="00957FD1"/>
    <w:rsid w:val="009725DE"/>
    <w:rsid w:val="009769DE"/>
    <w:rsid w:val="009776AA"/>
    <w:rsid w:val="00980FEF"/>
    <w:rsid w:val="0099680A"/>
    <w:rsid w:val="009A46D6"/>
    <w:rsid w:val="009A5937"/>
    <w:rsid w:val="009A79BC"/>
    <w:rsid w:val="009C1F18"/>
    <w:rsid w:val="009C536F"/>
    <w:rsid w:val="009C780F"/>
    <w:rsid w:val="009E1530"/>
    <w:rsid w:val="009F3652"/>
    <w:rsid w:val="00A06FF8"/>
    <w:rsid w:val="00A27708"/>
    <w:rsid w:val="00A50B75"/>
    <w:rsid w:val="00A50D01"/>
    <w:rsid w:val="00A56522"/>
    <w:rsid w:val="00A57C99"/>
    <w:rsid w:val="00A60C91"/>
    <w:rsid w:val="00A63C31"/>
    <w:rsid w:val="00A772BF"/>
    <w:rsid w:val="00A801FB"/>
    <w:rsid w:val="00A94C68"/>
    <w:rsid w:val="00AD1D9D"/>
    <w:rsid w:val="00AD4065"/>
    <w:rsid w:val="00AD6BD3"/>
    <w:rsid w:val="00AE23A9"/>
    <w:rsid w:val="00B05404"/>
    <w:rsid w:val="00B34281"/>
    <w:rsid w:val="00B7463F"/>
    <w:rsid w:val="00BA1212"/>
    <w:rsid w:val="00BA6C38"/>
    <w:rsid w:val="00BC3B2B"/>
    <w:rsid w:val="00BD35DC"/>
    <w:rsid w:val="00BD6B0B"/>
    <w:rsid w:val="00BE55A1"/>
    <w:rsid w:val="00BF0D97"/>
    <w:rsid w:val="00C03185"/>
    <w:rsid w:val="00C06C35"/>
    <w:rsid w:val="00C4261E"/>
    <w:rsid w:val="00C522D7"/>
    <w:rsid w:val="00C670C3"/>
    <w:rsid w:val="00C70270"/>
    <w:rsid w:val="00C72C78"/>
    <w:rsid w:val="00CA5043"/>
    <w:rsid w:val="00CB07B1"/>
    <w:rsid w:val="00CB0D8D"/>
    <w:rsid w:val="00CB1CD1"/>
    <w:rsid w:val="00CB6F06"/>
    <w:rsid w:val="00CD3A9B"/>
    <w:rsid w:val="00CE2883"/>
    <w:rsid w:val="00CE5659"/>
    <w:rsid w:val="00D0054F"/>
    <w:rsid w:val="00D134BE"/>
    <w:rsid w:val="00D1614B"/>
    <w:rsid w:val="00D4530A"/>
    <w:rsid w:val="00D85E02"/>
    <w:rsid w:val="00D86D89"/>
    <w:rsid w:val="00D957EB"/>
    <w:rsid w:val="00DA4C88"/>
    <w:rsid w:val="00DA7D7E"/>
    <w:rsid w:val="00DB2C5B"/>
    <w:rsid w:val="00DB41EF"/>
    <w:rsid w:val="00DC2181"/>
    <w:rsid w:val="00DD7FD4"/>
    <w:rsid w:val="00DE768B"/>
    <w:rsid w:val="00DF38CC"/>
    <w:rsid w:val="00E01C7D"/>
    <w:rsid w:val="00E24E10"/>
    <w:rsid w:val="00E35105"/>
    <w:rsid w:val="00E415CA"/>
    <w:rsid w:val="00E44257"/>
    <w:rsid w:val="00E65223"/>
    <w:rsid w:val="00E65DEA"/>
    <w:rsid w:val="00E91AA6"/>
    <w:rsid w:val="00EA17E9"/>
    <w:rsid w:val="00EA314A"/>
    <w:rsid w:val="00EB471A"/>
    <w:rsid w:val="00EB53A9"/>
    <w:rsid w:val="00EB55B0"/>
    <w:rsid w:val="00EE207E"/>
    <w:rsid w:val="00EF6441"/>
    <w:rsid w:val="00EF7D11"/>
    <w:rsid w:val="00EF7D71"/>
    <w:rsid w:val="00F176A5"/>
    <w:rsid w:val="00F27C7C"/>
    <w:rsid w:val="00F3678A"/>
    <w:rsid w:val="00F43B14"/>
    <w:rsid w:val="00F4706C"/>
    <w:rsid w:val="00FA2E60"/>
    <w:rsid w:val="00FA6156"/>
    <w:rsid w:val="00FB226F"/>
    <w:rsid w:val="00FC350C"/>
    <w:rsid w:val="00FC5340"/>
    <w:rsid w:val="00FC7F27"/>
    <w:rsid w:val="00FE322F"/>
    <w:rsid w:val="00FF221C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E687E5-F372-49FA-8F95-FFA9DF06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C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C5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F3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36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3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36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99AE9-8A80-46F4-8761-17A5FC0E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85</Words>
  <Characters>490</Characters>
  <Application>Microsoft Office Word</Application>
  <DocSecurity>0</DocSecurity>
  <Lines>4</Lines>
  <Paragraphs>1</Paragraphs>
  <ScaleCrop>false</ScaleCrop>
  <Company>LENOVO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baomengying</cp:lastModifiedBy>
  <cp:revision>11</cp:revision>
  <dcterms:created xsi:type="dcterms:W3CDTF">2021-09-30T01:32:00Z</dcterms:created>
  <dcterms:modified xsi:type="dcterms:W3CDTF">2022-03-01T07:10:00Z</dcterms:modified>
</cp:coreProperties>
</file>