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483" w:rsidRPr="00FE5217" w:rsidRDefault="00967D8E">
      <w:pPr>
        <w:jc w:val="center"/>
        <w:rPr>
          <w:rFonts w:ascii="Times New Roman" w:eastAsia="仿宋" w:hAnsi="Times New Roman" w:cs="Times New Roman"/>
          <w:b/>
          <w:sz w:val="32"/>
          <w:szCs w:val="32"/>
        </w:rPr>
      </w:pPr>
      <w:r w:rsidRPr="00FE5217">
        <w:rPr>
          <w:rFonts w:ascii="Times New Roman" w:eastAsia="仿宋" w:hAnsi="Times New Roman" w:cs="Times New Roman"/>
          <w:b/>
          <w:sz w:val="32"/>
          <w:szCs w:val="32"/>
        </w:rPr>
        <w:t>上海工程技术大学</w:t>
      </w:r>
      <w:r w:rsidR="00F61483" w:rsidRPr="00FE5217">
        <w:rPr>
          <w:rFonts w:ascii="Times New Roman" w:eastAsia="仿宋" w:hAnsi="Times New Roman" w:cs="Times New Roman"/>
          <w:b/>
          <w:sz w:val="32"/>
          <w:szCs w:val="32"/>
        </w:rPr>
        <w:t>高等职业技术</w:t>
      </w:r>
      <w:r w:rsidRPr="00FE5217">
        <w:rPr>
          <w:rFonts w:ascii="Times New Roman" w:eastAsia="仿宋" w:hAnsi="Times New Roman" w:cs="Times New Roman"/>
          <w:b/>
          <w:sz w:val="32"/>
          <w:szCs w:val="32"/>
        </w:rPr>
        <w:t>学院、</w:t>
      </w:r>
      <w:r w:rsidR="00F61483" w:rsidRPr="00FE5217">
        <w:rPr>
          <w:rFonts w:ascii="Times New Roman" w:eastAsia="仿宋" w:hAnsi="Times New Roman" w:cs="Times New Roman"/>
          <w:b/>
          <w:sz w:val="32"/>
          <w:szCs w:val="32"/>
        </w:rPr>
        <w:t>上海市高级技工学校</w:t>
      </w:r>
    </w:p>
    <w:p w:rsidR="0042444F" w:rsidRPr="00FE5217" w:rsidRDefault="00F61483">
      <w:pPr>
        <w:jc w:val="center"/>
        <w:rPr>
          <w:rFonts w:ascii="Times New Roman" w:eastAsia="仿宋" w:hAnsi="Times New Roman" w:cs="Times New Roman"/>
          <w:b/>
          <w:color w:val="000000" w:themeColor="text1"/>
          <w:sz w:val="32"/>
          <w:szCs w:val="32"/>
        </w:rPr>
      </w:pPr>
      <w:r w:rsidRPr="00FE5217">
        <w:rPr>
          <w:rFonts w:ascii="Times New Roman" w:eastAsia="仿宋" w:hAnsi="Times New Roman" w:cs="Times New Roman"/>
          <w:b/>
          <w:color w:val="000000" w:themeColor="text1"/>
          <w:sz w:val="32"/>
          <w:szCs w:val="32"/>
        </w:rPr>
        <w:t>“</w:t>
      </w:r>
      <w:r w:rsidRPr="00FE5217">
        <w:rPr>
          <w:rFonts w:ascii="Times New Roman" w:eastAsia="仿宋" w:hAnsi="Times New Roman" w:cs="Times New Roman"/>
          <w:b/>
          <w:color w:val="000000" w:themeColor="text1"/>
          <w:sz w:val="32"/>
          <w:szCs w:val="32"/>
        </w:rPr>
        <w:t>课程思政</w:t>
      </w:r>
      <w:r w:rsidRPr="00FE5217">
        <w:rPr>
          <w:rFonts w:ascii="Times New Roman" w:eastAsia="仿宋" w:hAnsi="Times New Roman" w:cs="Times New Roman"/>
          <w:b/>
          <w:color w:val="000000" w:themeColor="text1"/>
          <w:sz w:val="32"/>
          <w:szCs w:val="32"/>
        </w:rPr>
        <w:t>”</w:t>
      </w:r>
      <w:r w:rsidRPr="00FE5217">
        <w:rPr>
          <w:rFonts w:ascii="Times New Roman" w:eastAsia="仿宋" w:hAnsi="Times New Roman" w:cs="Times New Roman"/>
          <w:b/>
          <w:color w:val="000000" w:themeColor="text1"/>
          <w:sz w:val="32"/>
          <w:szCs w:val="32"/>
        </w:rPr>
        <w:t>建设项目申报指南</w:t>
      </w:r>
    </w:p>
    <w:p w:rsidR="0042444F" w:rsidRPr="00FE5217" w:rsidRDefault="00933B02">
      <w:pPr>
        <w:spacing w:beforeLines="50" w:before="156" w:line="360" w:lineRule="auto"/>
        <w:ind w:rightChars="-27" w:right="-57" w:firstLineChars="200" w:firstLine="560"/>
        <w:rPr>
          <w:rFonts w:ascii="Times New Roman" w:eastAsia="仿宋" w:hAnsi="Times New Roman" w:cs="Times New Roman"/>
          <w:color w:val="000000" w:themeColor="text1"/>
          <w:sz w:val="28"/>
          <w:szCs w:val="28"/>
        </w:rPr>
      </w:pPr>
      <w:r w:rsidRPr="00FE5217">
        <w:rPr>
          <w:rFonts w:ascii="Times New Roman" w:eastAsia="仿宋_GB2312" w:hAnsi="Times New Roman" w:cs="Times New Roman"/>
          <w:sz w:val="28"/>
          <w:szCs w:val="28"/>
        </w:rPr>
        <w:t>为深入学习贯彻习近平新时代中国特色社会主义思想，贯彻落实习近平总书记在全国教育大会和学校思想政治理论课教师座谈会上重要讲话精神，落实立德树人根本任务，充分发挥课堂教学主渠道作用，</w:t>
      </w:r>
      <w:r w:rsidRPr="00FE5217">
        <w:rPr>
          <w:rFonts w:ascii="Times New Roman" w:eastAsia="仿宋_GB2312" w:hAnsi="Times New Roman" w:cs="Times New Roman"/>
          <w:color w:val="000000" w:themeColor="text1"/>
          <w:kern w:val="0"/>
          <w:sz w:val="28"/>
          <w:szCs w:val="28"/>
        </w:rPr>
        <w:t>进一步深化</w:t>
      </w:r>
      <w:r w:rsidR="00592BD4" w:rsidRPr="00FE5217">
        <w:rPr>
          <w:rFonts w:ascii="Times New Roman" w:eastAsia="仿宋_GB2312" w:hAnsi="Times New Roman" w:cs="Times New Roman"/>
          <w:color w:val="000000" w:themeColor="text1"/>
          <w:kern w:val="0"/>
          <w:sz w:val="28"/>
          <w:szCs w:val="28"/>
        </w:rPr>
        <w:t>学</w:t>
      </w:r>
      <w:r w:rsidR="004B0FDA" w:rsidRPr="00FE5217">
        <w:rPr>
          <w:rFonts w:ascii="Times New Roman" w:eastAsia="仿宋_GB2312" w:hAnsi="Times New Roman" w:cs="Times New Roman"/>
          <w:color w:val="000000" w:themeColor="text1"/>
          <w:kern w:val="0"/>
          <w:sz w:val="28"/>
          <w:szCs w:val="28"/>
        </w:rPr>
        <w:t>院、校</w:t>
      </w:r>
      <w:r w:rsidRPr="00FE5217">
        <w:rPr>
          <w:rFonts w:ascii="Times New Roman" w:eastAsia="仿宋_GB2312" w:hAnsi="Times New Roman" w:cs="Times New Roman"/>
          <w:color w:val="000000" w:themeColor="text1"/>
          <w:kern w:val="0"/>
          <w:sz w:val="28"/>
          <w:szCs w:val="28"/>
        </w:rPr>
        <w:t>课程思政教育教学改革，</w:t>
      </w:r>
      <w:r w:rsidRPr="00FE5217">
        <w:rPr>
          <w:rFonts w:ascii="Times New Roman" w:eastAsia="仿宋_GB2312" w:hAnsi="Times New Roman" w:cs="Times New Roman"/>
          <w:sz w:val="28"/>
          <w:szCs w:val="28"/>
        </w:rPr>
        <w:t>逐步实现</w:t>
      </w:r>
      <w:r w:rsidR="00592BD4" w:rsidRPr="00FE5217">
        <w:rPr>
          <w:rFonts w:ascii="Times New Roman" w:eastAsia="仿宋_GB2312" w:hAnsi="Times New Roman" w:cs="Times New Roman"/>
          <w:sz w:val="28"/>
          <w:szCs w:val="28"/>
        </w:rPr>
        <w:t>学</w:t>
      </w:r>
      <w:r w:rsidR="004B0FDA" w:rsidRPr="00FE5217">
        <w:rPr>
          <w:rFonts w:ascii="Times New Roman" w:eastAsia="仿宋_GB2312" w:hAnsi="Times New Roman" w:cs="Times New Roman"/>
          <w:sz w:val="28"/>
          <w:szCs w:val="28"/>
        </w:rPr>
        <w:t>院、校</w:t>
      </w:r>
      <w:r w:rsidRPr="00FE5217">
        <w:rPr>
          <w:rFonts w:ascii="Times New Roman" w:eastAsia="仿宋_GB2312" w:hAnsi="Times New Roman" w:cs="Times New Roman"/>
          <w:sz w:val="28"/>
          <w:szCs w:val="28"/>
        </w:rPr>
        <w:t>课程思政专业全覆盖，</w:t>
      </w:r>
      <w:r w:rsidRPr="00FE5217">
        <w:rPr>
          <w:rFonts w:ascii="Times New Roman" w:eastAsia="仿宋_GB2312" w:hAnsi="Times New Roman" w:cs="Times New Roman"/>
          <w:color w:val="000000" w:themeColor="text1"/>
          <w:kern w:val="0"/>
          <w:sz w:val="28"/>
          <w:szCs w:val="28"/>
        </w:rPr>
        <w:t>现开展</w:t>
      </w: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课程思政</w:t>
      </w: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教学建设立项工作，具体要求如下：</w:t>
      </w:r>
    </w:p>
    <w:p w:rsidR="0042444F" w:rsidRPr="00FE5217" w:rsidRDefault="00933B02">
      <w:pPr>
        <w:spacing w:line="360" w:lineRule="auto"/>
        <w:rPr>
          <w:rFonts w:ascii="Times New Roman" w:eastAsia="仿宋" w:hAnsi="Times New Roman" w:cs="Times New Roman"/>
          <w:b/>
          <w:bCs/>
          <w:color w:val="000000" w:themeColor="text1"/>
          <w:sz w:val="28"/>
          <w:szCs w:val="28"/>
        </w:rPr>
      </w:pPr>
      <w:r w:rsidRPr="00FE5217">
        <w:rPr>
          <w:rFonts w:ascii="Times New Roman" w:eastAsia="仿宋" w:hAnsi="Times New Roman" w:cs="Times New Roman"/>
          <w:b/>
          <w:bCs/>
          <w:color w:val="000000" w:themeColor="text1"/>
          <w:sz w:val="28"/>
          <w:szCs w:val="28"/>
        </w:rPr>
        <w:t>一、建设要求</w:t>
      </w:r>
    </w:p>
    <w:p w:rsidR="0042444F" w:rsidRPr="00FE5217" w:rsidRDefault="00933B02">
      <w:pPr>
        <w:spacing w:line="360" w:lineRule="auto"/>
        <w:ind w:firstLineChars="210" w:firstLine="588"/>
        <w:rPr>
          <w:rFonts w:ascii="Times New Roman" w:eastAsia="仿宋" w:hAnsi="Times New Roman" w:cs="Times New Roman"/>
          <w:bCs/>
          <w:color w:val="000000" w:themeColor="text1"/>
          <w:sz w:val="28"/>
          <w:szCs w:val="28"/>
        </w:rPr>
      </w:pPr>
      <w:r w:rsidRPr="00FE5217">
        <w:rPr>
          <w:rFonts w:ascii="Times New Roman" w:eastAsia="仿宋" w:hAnsi="Times New Roman" w:cs="Times New Roman"/>
          <w:color w:val="000000" w:themeColor="text1"/>
          <w:sz w:val="28"/>
          <w:szCs w:val="28"/>
        </w:rPr>
        <w:t>申报课程为专业核心课，在现有课程传授过程中注重加强思想政治教育，围绕思想政治教育目标，对照思想政治教育核心内容，修订完善教学大纲，健全课堂教学管理办法，梳理课堂教学所有环节，深入挖掘专业课程的思政内涵，细化课程思政具体目标，</w:t>
      </w:r>
      <w:r w:rsidRPr="00FE5217">
        <w:rPr>
          <w:rFonts w:ascii="Times New Roman" w:eastAsia="仿宋" w:hAnsi="Times New Roman" w:cs="Times New Roman"/>
          <w:bCs/>
          <w:color w:val="000000" w:themeColor="text1"/>
          <w:sz w:val="28"/>
          <w:szCs w:val="28"/>
        </w:rPr>
        <w:t>使各类课程与思想政治理论课程同向同行，形成协同效应，构建全员育人、全程育人、全方位育人的思想政治教育新格局。</w:t>
      </w:r>
    </w:p>
    <w:p w:rsidR="0042444F" w:rsidRPr="00FE5217" w:rsidRDefault="00933B02">
      <w:pPr>
        <w:spacing w:line="360" w:lineRule="auto"/>
        <w:rPr>
          <w:rFonts w:ascii="Times New Roman" w:eastAsia="仿宋" w:hAnsi="Times New Roman" w:cs="Times New Roman"/>
          <w:b/>
          <w:bCs/>
          <w:color w:val="000000" w:themeColor="text1"/>
          <w:sz w:val="28"/>
          <w:szCs w:val="28"/>
        </w:rPr>
      </w:pPr>
      <w:r w:rsidRPr="00FE5217">
        <w:rPr>
          <w:rFonts w:ascii="Times New Roman" w:eastAsia="仿宋" w:hAnsi="Times New Roman" w:cs="Times New Roman"/>
          <w:b/>
          <w:bCs/>
          <w:color w:val="000000" w:themeColor="text1"/>
          <w:sz w:val="28"/>
          <w:szCs w:val="28"/>
        </w:rPr>
        <w:t>二、建设成果</w:t>
      </w:r>
    </w:p>
    <w:p w:rsidR="0042444F" w:rsidRPr="00FE5217" w:rsidRDefault="00933B02">
      <w:pPr>
        <w:spacing w:line="360" w:lineRule="auto"/>
        <w:ind w:firstLineChars="150" w:firstLine="420"/>
        <w:rPr>
          <w:rFonts w:ascii="Times New Roman" w:eastAsia="仿宋" w:hAnsi="Times New Roman" w:cs="Times New Roman"/>
          <w:color w:val="000000" w:themeColor="text1"/>
          <w:sz w:val="28"/>
          <w:szCs w:val="28"/>
        </w:rPr>
      </w:pP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1</w:t>
      </w:r>
      <w:r w:rsidRPr="00FE5217">
        <w:rPr>
          <w:rFonts w:ascii="Times New Roman" w:eastAsia="仿宋" w:hAnsi="Times New Roman" w:cs="Times New Roman"/>
          <w:color w:val="000000" w:themeColor="text1"/>
          <w:sz w:val="28"/>
          <w:szCs w:val="28"/>
        </w:rPr>
        <w:t>）设计专业课程教学环节与教学内容，显示思政教育内涵，将政治认同、国家意识、文化自信、公民人格等核心内容融入课堂教学；</w:t>
      </w:r>
    </w:p>
    <w:p w:rsidR="0042444F" w:rsidRPr="00FE5217" w:rsidRDefault="00933B02">
      <w:pPr>
        <w:spacing w:line="360" w:lineRule="auto"/>
        <w:ind w:firstLineChars="150" w:firstLine="420"/>
        <w:rPr>
          <w:rFonts w:ascii="Times New Roman" w:eastAsia="仿宋" w:hAnsi="Times New Roman" w:cs="Times New Roman"/>
          <w:color w:val="000000" w:themeColor="text1"/>
          <w:sz w:val="28"/>
          <w:szCs w:val="28"/>
        </w:rPr>
      </w:pP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2</w:t>
      </w:r>
      <w:r w:rsidRPr="00FE5217">
        <w:rPr>
          <w:rFonts w:ascii="Times New Roman" w:eastAsia="仿宋" w:hAnsi="Times New Roman" w:cs="Times New Roman"/>
          <w:color w:val="000000" w:themeColor="text1"/>
          <w:sz w:val="28"/>
          <w:szCs w:val="28"/>
        </w:rPr>
        <w:t>）优化课程建设标准与教学手段，突出思政教育元素；</w:t>
      </w:r>
    </w:p>
    <w:p w:rsidR="0042444F" w:rsidRPr="00FE5217" w:rsidRDefault="00933B02">
      <w:pPr>
        <w:spacing w:line="360" w:lineRule="auto"/>
        <w:ind w:firstLineChars="150" w:firstLine="420"/>
        <w:rPr>
          <w:rFonts w:ascii="Times New Roman" w:eastAsia="仿宋" w:hAnsi="Times New Roman" w:cs="Times New Roman"/>
          <w:color w:val="000000" w:themeColor="text1"/>
          <w:sz w:val="28"/>
          <w:szCs w:val="28"/>
        </w:rPr>
      </w:pP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3</w:t>
      </w:r>
      <w:r w:rsidRPr="00FE5217">
        <w:rPr>
          <w:rFonts w:ascii="Times New Roman" w:eastAsia="仿宋" w:hAnsi="Times New Roman" w:cs="Times New Roman"/>
          <w:color w:val="000000" w:themeColor="text1"/>
          <w:sz w:val="28"/>
          <w:szCs w:val="28"/>
        </w:rPr>
        <w:t>）提供具有一定显示度的课程思政改革成果：提供</w:t>
      </w:r>
      <w:r w:rsidRPr="00FE5217">
        <w:rPr>
          <w:rFonts w:ascii="Times New Roman" w:eastAsia="仿宋" w:hAnsi="Times New Roman" w:cs="Times New Roman"/>
          <w:color w:val="000000" w:themeColor="text1"/>
          <w:sz w:val="28"/>
          <w:szCs w:val="28"/>
        </w:rPr>
        <w:t>2-3</w:t>
      </w:r>
      <w:r w:rsidRPr="00FE5217">
        <w:rPr>
          <w:rFonts w:ascii="Times New Roman" w:eastAsia="仿宋" w:hAnsi="Times New Roman" w:cs="Times New Roman"/>
          <w:color w:val="000000" w:themeColor="text1"/>
          <w:sz w:val="28"/>
          <w:szCs w:val="28"/>
        </w:rPr>
        <w:t>个包含设计方案与实施成果的课程思政改革案例；制作不少于</w:t>
      </w:r>
      <w:r w:rsidRPr="00FE5217">
        <w:rPr>
          <w:rFonts w:ascii="Times New Roman" w:eastAsia="仿宋" w:hAnsi="Times New Roman" w:cs="Times New Roman"/>
          <w:color w:val="000000" w:themeColor="text1"/>
          <w:sz w:val="28"/>
          <w:szCs w:val="28"/>
        </w:rPr>
        <w:t>3</w:t>
      </w:r>
      <w:r w:rsidRPr="00FE5217">
        <w:rPr>
          <w:rFonts w:ascii="Times New Roman" w:eastAsia="仿宋" w:hAnsi="Times New Roman" w:cs="Times New Roman"/>
          <w:color w:val="000000" w:themeColor="text1"/>
          <w:sz w:val="28"/>
          <w:szCs w:val="28"/>
        </w:rPr>
        <w:t>段体现</w:t>
      </w: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课程思政</w:t>
      </w: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核心要义的教学微视频，每个微视频</w:t>
      </w:r>
      <w:r w:rsidRPr="00FE5217">
        <w:rPr>
          <w:rFonts w:ascii="Times New Roman" w:eastAsia="仿宋" w:hAnsi="Times New Roman" w:cs="Times New Roman"/>
          <w:color w:val="000000" w:themeColor="text1"/>
          <w:sz w:val="28"/>
          <w:szCs w:val="28"/>
        </w:rPr>
        <w:t>15-20</w:t>
      </w:r>
      <w:r w:rsidRPr="00FE5217">
        <w:rPr>
          <w:rFonts w:ascii="Times New Roman" w:eastAsia="仿宋" w:hAnsi="Times New Roman" w:cs="Times New Roman"/>
          <w:color w:val="000000" w:themeColor="text1"/>
          <w:sz w:val="28"/>
          <w:szCs w:val="28"/>
        </w:rPr>
        <w:t>分钟，视频内容</w:t>
      </w:r>
      <w:r w:rsidRPr="00FE5217">
        <w:rPr>
          <w:rFonts w:ascii="Times New Roman" w:eastAsia="仿宋" w:hAnsi="Times New Roman" w:cs="Times New Roman"/>
          <w:color w:val="000000" w:themeColor="text1"/>
          <w:sz w:val="28"/>
          <w:szCs w:val="28"/>
        </w:rPr>
        <w:lastRenderedPageBreak/>
        <w:t>体系完整。并将改革案例或教学微视频上传课程网站，能在授课过程中投入使用；</w:t>
      </w:r>
    </w:p>
    <w:p w:rsidR="0042444F" w:rsidRPr="00FE5217" w:rsidRDefault="00933B02">
      <w:pPr>
        <w:spacing w:line="360" w:lineRule="auto"/>
        <w:ind w:firstLineChars="150" w:firstLine="420"/>
        <w:rPr>
          <w:rFonts w:ascii="Times New Roman" w:eastAsia="仿宋" w:hAnsi="Times New Roman" w:cs="Times New Roman"/>
          <w:color w:val="000000" w:themeColor="text1"/>
          <w:sz w:val="28"/>
          <w:szCs w:val="28"/>
        </w:rPr>
      </w:pP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4</w:t>
      </w:r>
      <w:r w:rsidRPr="00FE5217">
        <w:rPr>
          <w:rFonts w:ascii="Times New Roman" w:eastAsia="仿宋" w:hAnsi="Times New Roman" w:cs="Times New Roman"/>
          <w:color w:val="000000" w:themeColor="text1"/>
          <w:sz w:val="28"/>
          <w:szCs w:val="28"/>
        </w:rPr>
        <w:t>）形成体现</w:t>
      </w: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课程思政</w:t>
      </w: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改革思路的专业课程简介、教学大纲、教案等修订版本的教学文件，并上传课程网站。</w:t>
      </w:r>
    </w:p>
    <w:p w:rsidR="0042444F" w:rsidRPr="00FE5217" w:rsidRDefault="00933B02">
      <w:pPr>
        <w:spacing w:line="360" w:lineRule="auto"/>
        <w:ind w:firstLineChars="150" w:firstLine="420"/>
        <w:rPr>
          <w:rFonts w:ascii="Times New Roman" w:eastAsia="仿宋" w:hAnsi="Times New Roman" w:cs="Times New Roman"/>
          <w:color w:val="000000" w:themeColor="text1"/>
          <w:sz w:val="28"/>
          <w:szCs w:val="28"/>
        </w:rPr>
      </w:pPr>
      <w:r w:rsidRPr="00FE5217">
        <w:rPr>
          <w:rFonts w:ascii="Times New Roman" w:eastAsia="仿宋" w:hAnsi="Times New Roman" w:cs="Times New Roman"/>
          <w:color w:val="000000" w:themeColor="text1"/>
          <w:sz w:val="28"/>
          <w:szCs w:val="28"/>
        </w:rPr>
        <w:t>（</w:t>
      </w:r>
      <w:r w:rsidRPr="00FE5217">
        <w:rPr>
          <w:rFonts w:ascii="Times New Roman" w:eastAsia="仿宋" w:hAnsi="Times New Roman" w:cs="Times New Roman"/>
          <w:color w:val="000000" w:themeColor="text1"/>
          <w:sz w:val="28"/>
          <w:szCs w:val="28"/>
        </w:rPr>
        <w:t>5</w:t>
      </w:r>
      <w:r w:rsidRPr="00FE5217">
        <w:rPr>
          <w:rFonts w:ascii="Times New Roman" w:eastAsia="仿宋" w:hAnsi="Times New Roman" w:cs="Times New Roman"/>
          <w:color w:val="000000" w:themeColor="text1"/>
          <w:sz w:val="28"/>
          <w:szCs w:val="28"/>
        </w:rPr>
        <w:t>）以第一作者公开</w:t>
      </w:r>
      <w:r w:rsidR="004B0FDA" w:rsidRPr="00FE5217">
        <w:rPr>
          <w:rFonts w:ascii="Times New Roman" w:eastAsia="仿宋" w:hAnsi="Times New Roman" w:cs="Times New Roman"/>
          <w:color w:val="000000" w:themeColor="text1"/>
          <w:sz w:val="28"/>
          <w:szCs w:val="28"/>
        </w:rPr>
        <w:t>发表</w:t>
      </w:r>
      <w:r w:rsidR="00965807" w:rsidRPr="00FE5217">
        <w:rPr>
          <w:rFonts w:ascii="Times New Roman" w:eastAsia="仿宋" w:hAnsi="Times New Roman" w:cs="Times New Roman"/>
          <w:color w:val="000000" w:themeColor="text1"/>
          <w:sz w:val="28"/>
          <w:szCs w:val="28"/>
        </w:rPr>
        <w:t>相关教研</w:t>
      </w:r>
      <w:r w:rsidRPr="00FE5217">
        <w:rPr>
          <w:rFonts w:ascii="Times New Roman" w:eastAsia="仿宋" w:hAnsi="Times New Roman" w:cs="Times New Roman"/>
          <w:color w:val="000000" w:themeColor="text1"/>
          <w:sz w:val="28"/>
          <w:szCs w:val="28"/>
        </w:rPr>
        <w:t>论文</w:t>
      </w:r>
      <w:r w:rsidRPr="00FE5217">
        <w:rPr>
          <w:rFonts w:ascii="Times New Roman" w:eastAsia="仿宋" w:hAnsi="Times New Roman" w:cs="Times New Roman"/>
          <w:color w:val="000000" w:themeColor="text1"/>
          <w:sz w:val="28"/>
          <w:szCs w:val="28"/>
        </w:rPr>
        <w:t>1</w:t>
      </w:r>
      <w:r w:rsidRPr="00FE5217">
        <w:rPr>
          <w:rFonts w:ascii="Times New Roman" w:eastAsia="仿宋" w:hAnsi="Times New Roman" w:cs="Times New Roman"/>
          <w:color w:val="000000" w:themeColor="text1"/>
          <w:sz w:val="28"/>
          <w:szCs w:val="28"/>
        </w:rPr>
        <w:t>篇。</w:t>
      </w:r>
    </w:p>
    <w:p w:rsidR="0042444F" w:rsidRPr="00FE5217" w:rsidRDefault="00933B02">
      <w:pPr>
        <w:spacing w:line="360" w:lineRule="auto"/>
        <w:rPr>
          <w:rFonts w:ascii="Times New Roman" w:eastAsia="仿宋" w:hAnsi="Times New Roman" w:cs="Times New Roman"/>
          <w:b/>
          <w:bCs/>
          <w:color w:val="000000" w:themeColor="text1"/>
          <w:sz w:val="28"/>
          <w:szCs w:val="28"/>
        </w:rPr>
      </w:pPr>
      <w:r w:rsidRPr="00FE5217">
        <w:rPr>
          <w:rFonts w:ascii="Times New Roman" w:eastAsia="仿宋" w:hAnsi="Times New Roman" w:cs="Times New Roman"/>
          <w:b/>
          <w:bCs/>
          <w:color w:val="000000" w:themeColor="text1"/>
          <w:sz w:val="28"/>
          <w:szCs w:val="28"/>
        </w:rPr>
        <w:t>三、申报人员要求</w:t>
      </w:r>
    </w:p>
    <w:p w:rsidR="0042444F" w:rsidRPr="00FE5217" w:rsidRDefault="00933B02">
      <w:pPr>
        <w:spacing w:line="360" w:lineRule="auto"/>
        <w:ind w:firstLineChars="200" w:firstLine="560"/>
        <w:rPr>
          <w:rFonts w:ascii="Times New Roman" w:eastAsia="仿宋" w:hAnsi="Times New Roman" w:cs="Times New Roman"/>
          <w:color w:val="000000" w:themeColor="text1"/>
          <w:sz w:val="28"/>
          <w:szCs w:val="28"/>
        </w:rPr>
      </w:pPr>
      <w:r w:rsidRPr="00FE5217">
        <w:rPr>
          <w:rFonts w:ascii="Times New Roman" w:eastAsia="仿宋" w:hAnsi="Times New Roman" w:cs="Times New Roman"/>
          <w:color w:val="000000" w:themeColor="text1"/>
          <w:sz w:val="28"/>
          <w:szCs w:val="28"/>
        </w:rPr>
        <w:t>参照《</w:t>
      </w:r>
      <w:r w:rsidRPr="00FE5217">
        <w:rPr>
          <w:rFonts w:ascii="Times New Roman" w:eastAsia="仿宋" w:hAnsi="Times New Roman" w:cs="Times New Roman"/>
          <w:color w:val="000000" w:themeColor="text1"/>
          <w:sz w:val="28"/>
          <w:szCs w:val="28"/>
          <w:lang w:val="zh-CN"/>
        </w:rPr>
        <w:t>上海工程技术大学</w:t>
      </w:r>
      <w:r w:rsidR="00F265BA" w:rsidRPr="00FE5217">
        <w:rPr>
          <w:rFonts w:ascii="Times New Roman" w:eastAsia="仿宋" w:hAnsi="Times New Roman" w:cs="Times New Roman"/>
          <w:color w:val="000000" w:themeColor="text1"/>
          <w:sz w:val="28"/>
          <w:szCs w:val="28"/>
          <w:lang w:val="zh-CN"/>
        </w:rPr>
        <w:t>高等职业技术学院、上海市高级技工学校</w:t>
      </w:r>
      <w:r w:rsidRPr="00FE5217">
        <w:rPr>
          <w:rFonts w:ascii="Times New Roman" w:eastAsia="仿宋" w:hAnsi="Times New Roman" w:cs="Times New Roman"/>
          <w:color w:val="000000" w:themeColor="text1"/>
          <w:sz w:val="28"/>
          <w:szCs w:val="28"/>
          <w:lang w:val="zh-CN"/>
        </w:rPr>
        <w:t>关于开展</w:t>
      </w:r>
      <w:r w:rsidRPr="00FE5217">
        <w:rPr>
          <w:rFonts w:ascii="Times New Roman" w:eastAsia="仿宋" w:hAnsi="Times New Roman" w:cs="Times New Roman"/>
          <w:color w:val="000000" w:themeColor="text1"/>
          <w:sz w:val="28"/>
          <w:szCs w:val="28"/>
          <w:lang w:val="zh-CN"/>
        </w:rPr>
        <w:t>20</w:t>
      </w:r>
      <w:r w:rsidR="00F265BA" w:rsidRPr="00FE5217">
        <w:rPr>
          <w:rFonts w:ascii="Times New Roman" w:eastAsia="仿宋" w:hAnsi="Times New Roman" w:cs="Times New Roman"/>
          <w:color w:val="000000" w:themeColor="text1"/>
          <w:sz w:val="28"/>
          <w:szCs w:val="28"/>
        </w:rPr>
        <w:t>2</w:t>
      </w:r>
      <w:r w:rsidR="00BC34AB">
        <w:rPr>
          <w:rFonts w:ascii="Times New Roman" w:eastAsia="仿宋" w:hAnsi="Times New Roman" w:cs="Times New Roman"/>
          <w:color w:val="000000" w:themeColor="text1"/>
          <w:sz w:val="28"/>
          <w:szCs w:val="28"/>
        </w:rPr>
        <w:t>2</w:t>
      </w:r>
      <w:bookmarkStart w:id="0" w:name="_GoBack"/>
      <w:bookmarkEnd w:id="0"/>
      <w:r w:rsidRPr="00FE5217">
        <w:rPr>
          <w:rFonts w:ascii="Times New Roman" w:eastAsia="仿宋" w:hAnsi="Times New Roman" w:cs="Times New Roman"/>
          <w:color w:val="000000" w:themeColor="text1"/>
          <w:sz w:val="28"/>
          <w:szCs w:val="28"/>
          <w:lang w:val="zh-CN"/>
        </w:rPr>
        <w:t>年度教学建设项目申报工作的通知</w:t>
      </w:r>
      <w:r w:rsidRPr="00FE5217">
        <w:rPr>
          <w:rFonts w:ascii="Times New Roman" w:eastAsia="仿宋" w:hAnsi="Times New Roman" w:cs="Times New Roman"/>
          <w:color w:val="000000" w:themeColor="text1"/>
          <w:sz w:val="28"/>
          <w:szCs w:val="28"/>
        </w:rPr>
        <w:t>》相关要求。</w:t>
      </w:r>
    </w:p>
    <w:p w:rsidR="00965807" w:rsidRPr="00FE5217" w:rsidRDefault="00965807" w:rsidP="00965807">
      <w:pPr>
        <w:spacing w:line="360" w:lineRule="auto"/>
        <w:rPr>
          <w:rFonts w:ascii="Times New Roman" w:eastAsia="仿宋" w:hAnsi="Times New Roman" w:cs="Times New Roman"/>
          <w:b/>
          <w:bCs/>
          <w:color w:val="000000" w:themeColor="text1"/>
          <w:sz w:val="28"/>
          <w:szCs w:val="28"/>
        </w:rPr>
      </w:pPr>
      <w:r w:rsidRPr="00FE5217">
        <w:rPr>
          <w:rFonts w:ascii="Times New Roman" w:eastAsia="仿宋" w:hAnsi="Times New Roman" w:cs="Times New Roman"/>
          <w:b/>
          <w:bCs/>
          <w:color w:val="000000" w:themeColor="text1"/>
          <w:sz w:val="28"/>
          <w:szCs w:val="28"/>
        </w:rPr>
        <w:t>四、建设周期及经费</w:t>
      </w:r>
    </w:p>
    <w:p w:rsidR="00965807" w:rsidRPr="00FE5217" w:rsidRDefault="00965807" w:rsidP="00965807">
      <w:pPr>
        <w:spacing w:line="360" w:lineRule="auto"/>
        <w:ind w:firstLine="600"/>
        <w:rPr>
          <w:rFonts w:ascii="Times New Roman" w:eastAsia="仿宋" w:hAnsi="Times New Roman" w:cs="Times New Roman"/>
          <w:color w:val="000000" w:themeColor="text1"/>
          <w:sz w:val="28"/>
          <w:szCs w:val="28"/>
        </w:rPr>
      </w:pPr>
      <w:r w:rsidRPr="00FE5217">
        <w:rPr>
          <w:rFonts w:ascii="Times New Roman" w:eastAsia="仿宋" w:hAnsi="Times New Roman" w:cs="Times New Roman"/>
          <w:color w:val="000000" w:themeColor="text1"/>
          <w:sz w:val="28"/>
          <w:szCs w:val="28"/>
        </w:rPr>
        <w:t>建设周期</w:t>
      </w:r>
      <w:r w:rsidRPr="00FE5217">
        <w:rPr>
          <w:rFonts w:ascii="Times New Roman" w:eastAsia="仿宋" w:hAnsi="Times New Roman" w:cs="Times New Roman"/>
          <w:color w:val="000000" w:themeColor="text1"/>
          <w:sz w:val="28"/>
          <w:szCs w:val="28"/>
        </w:rPr>
        <w:t>1</w:t>
      </w:r>
      <w:r w:rsidRPr="00FE5217">
        <w:rPr>
          <w:rFonts w:ascii="Times New Roman" w:eastAsia="仿宋" w:hAnsi="Times New Roman" w:cs="Times New Roman"/>
          <w:color w:val="000000" w:themeColor="text1"/>
          <w:sz w:val="28"/>
          <w:szCs w:val="28"/>
        </w:rPr>
        <w:t>年；建设经费</w:t>
      </w:r>
      <w:r w:rsidRPr="00FE5217">
        <w:rPr>
          <w:rFonts w:ascii="Times New Roman" w:eastAsia="仿宋" w:hAnsi="Times New Roman" w:cs="Times New Roman"/>
          <w:color w:val="000000" w:themeColor="text1"/>
          <w:sz w:val="28"/>
          <w:szCs w:val="28"/>
        </w:rPr>
        <w:t>1</w:t>
      </w:r>
      <w:r w:rsidRPr="00FE5217">
        <w:rPr>
          <w:rFonts w:ascii="Times New Roman" w:eastAsia="仿宋" w:hAnsi="Times New Roman" w:cs="Times New Roman"/>
          <w:color w:val="000000" w:themeColor="text1"/>
          <w:sz w:val="28"/>
          <w:szCs w:val="28"/>
        </w:rPr>
        <w:t>万元。</w:t>
      </w:r>
    </w:p>
    <w:sectPr w:rsidR="00965807" w:rsidRPr="00FE5217">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4BDD" w:rsidRDefault="009B4BDD">
      <w:r>
        <w:separator/>
      </w:r>
    </w:p>
  </w:endnote>
  <w:endnote w:type="continuationSeparator" w:id="0">
    <w:p w:rsidR="009B4BDD" w:rsidRDefault="009B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7863008"/>
    </w:sdtPr>
    <w:sdtEndPr/>
    <w:sdtContent>
      <w:p w:rsidR="0042444F" w:rsidRDefault="00933B02">
        <w:pPr>
          <w:pStyle w:val="a3"/>
          <w:jc w:val="center"/>
        </w:pPr>
        <w:r>
          <w:fldChar w:fldCharType="begin"/>
        </w:r>
        <w:r>
          <w:instrText>PAGE   \* MERGEFORMAT</w:instrText>
        </w:r>
        <w:r>
          <w:fldChar w:fldCharType="separate"/>
        </w:r>
        <w:r w:rsidR="00FE5217" w:rsidRPr="00FE5217">
          <w:rPr>
            <w:noProof/>
            <w:lang w:val="zh-CN"/>
          </w:rPr>
          <w:t>1</w:t>
        </w:r>
        <w:r>
          <w:fldChar w:fldCharType="end"/>
        </w:r>
      </w:p>
    </w:sdtContent>
  </w:sdt>
  <w:p w:rsidR="0042444F" w:rsidRDefault="0042444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4BDD" w:rsidRDefault="009B4BDD">
      <w:r>
        <w:separator/>
      </w:r>
    </w:p>
  </w:footnote>
  <w:footnote w:type="continuationSeparator" w:id="0">
    <w:p w:rsidR="009B4BDD" w:rsidRDefault="009B4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44F" w:rsidRDefault="0042444F">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61D1"/>
    <w:rsid w:val="00036D9D"/>
    <w:rsid w:val="000520F3"/>
    <w:rsid w:val="00060FE3"/>
    <w:rsid w:val="000639BF"/>
    <w:rsid w:val="000B48E7"/>
    <w:rsid w:val="000C2BC8"/>
    <w:rsid w:val="000E0847"/>
    <w:rsid w:val="000F29F2"/>
    <w:rsid w:val="000F32E1"/>
    <w:rsid w:val="00116836"/>
    <w:rsid w:val="00160F74"/>
    <w:rsid w:val="00167B0E"/>
    <w:rsid w:val="00195BB7"/>
    <w:rsid w:val="001E12C4"/>
    <w:rsid w:val="001E43B2"/>
    <w:rsid w:val="00200E09"/>
    <w:rsid w:val="00220D88"/>
    <w:rsid w:val="00225BB7"/>
    <w:rsid w:val="00250520"/>
    <w:rsid w:val="002754B5"/>
    <w:rsid w:val="00283EDD"/>
    <w:rsid w:val="00286E35"/>
    <w:rsid w:val="002B2CAE"/>
    <w:rsid w:val="002F0F2A"/>
    <w:rsid w:val="002F3404"/>
    <w:rsid w:val="002F7AB7"/>
    <w:rsid w:val="00322510"/>
    <w:rsid w:val="003455C7"/>
    <w:rsid w:val="003641DD"/>
    <w:rsid w:val="00367D8F"/>
    <w:rsid w:val="003913CB"/>
    <w:rsid w:val="003B660B"/>
    <w:rsid w:val="003C2A41"/>
    <w:rsid w:val="003D1E5E"/>
    <w:rsid w:val="003F3905"/>
    <w:rsid w:val="003F4F64"/>
    <w:rsid w:val="00406C20"/>
    <w:rsid w:val="0042444F"/>
    <w:rsid w:val="004601F3"/>
    <w:rsid w:val="0047453C"/>
    <w:rsid w:val="00485451"/>
    <w:rsid w:val="004B0FDA"/>
    <w:rsid w:val="004C1A66"/>
    <w:rsid w:val="005641E0"/>
    <w:rsid w:val="005771F2"/>
    <w:rsid w:val="00590B15"/>
    <w:rsid w:val="00592BD4"/>
    <w:rsid w:val="005941D1"/>
    <w:rsid w:val="005B7BA5"/>
    <w:rsid w:val="005D1D5D"/>
    <w:rsid w:val="00632CA6"/>
    <w:rsid w:val="00672A76"/>
    <w:rsid w:val="00681062"/>
    <w:rsid w:val="0070432A"/>
    <w:rsid w:val="007647EF"/>
    <w:rsid w:val="007661D1"/>
    <w:rsid w:val="007C2779"/>
    <w:rsid w:val="007E5BAF"/>
    <w:rsid w:val="007F5521"/>
    <w:rsid w:val="00804A6F"/>
    <w:rsid w:val="008941E0"/>
    <w:rsid w:val="008A6CF9"/>
    <w:rsid w:val="008D28E3"/>
    <w:rsid w:val="008E0BB7"/>
    <w:rsid w:val="008E3002"/>
    <w:rsid w:val="00933B02"/>
    <w:rsid w:val="00965807"/>
    <w:rsid w:val="00967D8E"/>
    <w:rsid w:val="009836DD"/>
    <w:rsid w:val="009B4BDD"/>
    <w:rsid w:val="00A17A2F"/>
    <w:rsid w:val="00A309D6"/>
    <w:rsid w:val="00A350E5"/>
    <w:rsid w:val="00A87382"/>
    <w:rsid w:val="00A97188"/>
    <w:rsid w:val="00AC36F6"/>
    <w:rsid w:val="00AC7509"/>
    <w:rsid w:val="00B47689"/>
    <w:rsid w:val="00B85551"/>
    <w:rsid w:val="00BC34AB"/>
    <w:rsid w:val="00BD4688"/>
    <w:rsid w:val="00BF5BB6"/>
    <w:rsid w:val="00C14C51"/>
    <w:rsid w:val="00C65B73"/>
    <w:rsid w:val="00CA74EC"/>
    <w:rsid w:val="00CC1BDF"/>
    <w:rsid w:val="00CF132B"/>
    <w:rsid w:val="00D012D3"/>
    <w:rsid w:val="00D42DC5"/>
    <w:rsid w:val="00D70F44"/>
    <w:rsid w:val="00D86E8B"/>
    <w:rsid w:val="00DC25B8"/>
    <w:rsid w:val="00DE5BE6"/>
    <w:rsid w:val="00E053D3"/>
    <w:rsid w:val="00E40BE8"/>
    <w:rsid w:val="00E60010"/>
    <w:rsid w:val="00E60F8A"/>
    <w:rsid w:val="00E869D2"/>
    <w:rsid w:val="00E87AB2"/>
    <w:rsid w:val="00ED7DCF"/>
    <w:rsid w:val="00EE738E"/>
    <w:rsid w:val="00F227CF"/>
    <w:rsid w:val="00F265BA"/>
    <w:rsid w:val="00F36EBA"/>
    <w:rsid w:val="00F42246"/>
    <w:rsid w:val="00F479A1"/>
    <w:rsid w:val="00F53F1B"/>
    <w:rsid w:val="00F61483"/>
    <w:rsid w:val="00F74652"/>
    <w:rsid w:val="00F75691"/>
    <w:rsid w:val="00F85552"/>
    <w:rsid w:val="00F85735"/>
    <w:rsid w:val="00F94342"/>
    <w:rsid w:val="00FB3BE5"/>
    <w:rsid w:val="00FE5217"/>
    <w:rsid w:val="00FE6935"/>
    <w:rsid w:val="00FF0BA5"/>
    <w:rsid w:val="021E4010"/>
    <w:rsid w:val="07B364A8"/>
    <w:rsid w:val="0B051C54"/>
    <w:rsid w:val="0C034D84"/>
    <w:rsid w:val="0D63549E"/>
    <w:rsid w:val="0E194510"/>
    <w:rsid w:val="0FB67E3F"/>
    <w:rsid w:val="154168A7"/>
    <w:rsid w:val="1AC91623"/>
    <w:rsid w:val="1D28694F"/>
    <w:rsid w:val="1D2E1A5E"/>
    <w:rsid w:val="1D8E0814"/>
    <w:rsid w:val="1F145771"/>
    <w:rsid w:val="1F703B74"/>
    <w:rsid w:val="21A03C46"/>
    <w:rsid w:val="30EF6E20"/>
    <w:rsid w:val="353E4F9A"/>
    <w:rsid w:val="3C89118C"/>
    <w:rsid w:val="3C9B6A1C"/>
    <w:rsid w:val="44FF386A"/>
    <w:rsid w:val="4E916989"/>
    <w:rsid w:val="6452734A"/>
    <w:rsid w:val="6677704F"/>
    <w:rsid w:val="679E1D96"/>
    <w:rsid w:val="70F64ABA"/>
    <w:rsid w:val="76A37A80"/>
    <w:rsid w:val="7A3F2E33"/>
    <w:rsid w:val="7B1D3835"/>
    <w:rsid w:val="7F0F3A8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84D56"/>
  <w15:docId w15:val="{56F62B7D-E8D7-4BD7-889A-FD5C559CC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Emphasis"/>
    <w:basedOn w:val="a0"/>
    <w:uiPriority w:val="20"/>
    <w:qFormat/>
    <w:rPr>
      <w:i/>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34"/>
    <w:qFormat/>
    <w:pPr>
      <w:ind w:firstLineChars="200" w:firstLine="420"/>
    </w:pPr>
  </w:style>
  <w:style w:type="paragraph" w:styleId="a9">
    <w:name w:val="Balloon Text"/>
    <w:basedOn w:val="a"/>
    <w:link w:val="aa"/>
    <w:uiPriority w:val="99"/>
    <w:semiHidden/>
    <w:unhideWhenUsed/>
    <w:rsid w:val="00592BD4"/>
    <w:rPr>
      <w:sz w:val="18"/>
      <w:szCs w:val="18"/>
    </w:rPr>
  </w:style>
  <w:style w:type="character" w:customStyle="1" w:styleId="aa">
    <w:name w:val="批注框文本 字符"/>
    <w:basedOn w:val="a0"/>
    <w:link w:val="a9"/>
    <w:uiPriority w:val="99"/>
    <w:semiHidden/>
    <w:rsid w:val="00592BD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7BF6C5-D27B-4271-95CF-3E5DD7444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113</Words>
  <Characters>648</Characters>
  <Application>Microsoft Office Word</Application>
  <DocSecurity>0</DocSecurity>
  <Lines>5</Lines>
  <Paragraphs>1</Paragraphs>
  <ScaleCrop>false</ScaleCrop>
  <Company>Microsoft</Company>
  <LinksUpToDate>false</LinksUpToDate>
  <CharactersWithSpaces>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cp:revision>
  <cp:lastPrinted>2020-06-03T07:48:00Z</cp:lastPrinted>
  <dcterms:created xsi:type="dcterms:W3CDTF">2017-06-01T03:47:00Z</dcterms:created>
  <dcterms:modified xsi:type="dcterms:W3CDTF">2021-04-23T01:16:00Z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