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29" w:rsidRPr="00851129" w:rsidRDefault="00851129" w:rsidP="00851129">
      <w:pPr>
        <w:jc w:val="center"/>
        <w:rPr>
          <w:rFonts w:ascii="黑体" w:eastAsia="黑体" w:hAnsi="黑体"/>
          <w:b/>
          <w:sz w:val="36"/>
          <w:szCs w:val="36"/>
        </w:rPr>
      </w:pPr>
      <w:r w:rsidRPr="00851129">
        <w:rPr>
          <w:rFonts w:ascii="黑体" w:eastAsia="黑体" w:hAnsi="黑体" w:hint="eastAsia"/>
          <w:b/>
          <w:sz w:val="36"/>
          <w:szCs w:val="36"/>
        </w:rPr>
        <w:t>整合多渠道线上教学资源，推进互动教学方式实践</w:t>
      </w:r>
    </w:p>
    <w:p w:rsidR="00D3426A" w:rsidRPr="005A4484" w:rsidRDefault="00B21492" w:rsidP="006006D1">
      <w:pPr>
        <w:jc w:val="center"/>
        <w:rPr>
          <w:b/>
          <w:sz w:val="28"/>
          <w:szCs w:val="28"/>
        </w:rPr>
      </w:pPr>
      <w:r w:rsidRPr="005A4484">
        <w:rPr>
          <w:b/>
          <w:sz w:val="28"/>
          <w:szCs w:val="28"/>
        </w:rPr>
        <w:t>管理系</w:t>
      </w:r>
      <w:r w:rsidR="00596B7D">
        <w:rPr>
          <w:rFonts w:hint="eastAsia"/>
          <w:b/>
          <w:sz w:val="28"/>
          <w:szCs w:val="28"/>
        </w:rPr>
        <w:t>高职课程</w:t>
      </w:r>
      <w:r w:rsidR="00E722EB">
        <w:rPr>
          <w:rFonts w:hint="eastAsia"/>
          <w:b/>
          <w:sz w:val="28"/>
          <w:szCs w:val="28"/>
        </w:rPr>
        <w:t>一周在</w:t>
      </w:r>
      <w:r w:rsidRPr="005A4484">
        <w:rPr>
          <w:b/>
          <w:sz w:val="28"/>
          <w:szCs w:val="28"/>
        </w:rPr>
        <w:t>线教学情况</w:t>
      </w:r>
      <w:r w:rsidR="006006D1">
        <w:rPr>
          <w:rFonts w:hint="eastAsia"/>
          <w:b/>
          <w:sz w:val="28"/>
          <w:szCs w:val="28"/>
        </w:rPr>
        <w:t>小结</w:t>
      </w:r>
      <w:r w:rsidR="0031653C">
        <w:rPr>
          <w:rFonts w:hint="eastAsia"/>
          <w:b/>
          <w:sz w:val="28"/>
          <w:szCs w:val="28"/>
        </w:rPr>
        <w:t>（第</w:t>
      </w:r>
      <w:r w:rsidR="0031653C">
        <w:rPr>
          <w:rFonts w:hint="eastAsia"/>
          <w:b/>
          <w:sz w:val="28"/>
          <w:szCs w:val="28"/>
        </w:rPr>
        <w:t>5</w:t>
      </w:r>
      <w:r w:rsidR="0031653C">
        <w:rPr>
          <w:rFonts w:hint="eastAsia"/>
          <w:b/>
          <w:sz w:val="28"/>
          <w:szCs w:val="28"/>
        </w:rPr>
        <w:t>周）</w:t>
      </w:r>
    </w:p>
    <w:p w:rsidR="00E722EB" w:rsidRDefault="00E722EB" w:rsidP="004C5A77">
      <w:pPr>
        <w:spacing w:line="312" w:lineRule="auto"/>
        <w:ind w:firstLineChars="200" w:firstLine="420"/>
        <w:rPr>
          <w:rFonts w:ascii="Times New Roman" w:cs="Times New Roman"/>
          <w:szCs w:val="21"/>
        </w:rPr>
      </w:pPr>
    </w:p>
    <w:p w:rsidR="001D5930" w:rsidRPr="000446AC" w:rsidRDefault="0031653C" w:rsidP="004C5A77">
      <w:pPr>
        <w:spacing w:line="312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本周</w:t>
      </w:r>
      <w:r w:rsidR="001D5930" w:rsidRPr="000446AC">
        <w:rPr>
          <w:rFonts w:ascii="Times New Roman" w:cs="Times New Roman"/>
          <w:szCs w:val="21"/>
        </w:rPr>
        <w:t>管理系</w:t>
      </w:r>
      <w:r w:rsidR="00E722EB">
        <w:rPr>
          <w:rFonts w:ascii="Times New Roman" w:cs="Times New Roman"/>
          <w:szCs w:val="21"/>
        </w:rPr>
        <w:t>国商教研室</w:t>
      </w:r>
      <w:r w:rsidR="00E722EB">
        <w:rPr>
          <w:rFonts w:ascii="Times New Roman" w:cs="Times New Roman" w:hint="eastAsia"/>
          <w:szCs w:val="21"/>
        </w:rPr>
        <w:t>、</w:t>
      </w:r>
      <w:r w:rsidR="00E722EB">
        <w:rPr>
          <w:rFonts w:ascii="Times New Roman" w:cs="Times New Roman"/>
          <w:szCs w:val="21"/>
        </w:rPr>
        <w:t>连锁教研室以及计算机教研室共</w:t>
      </w:r>
      <w:r w:rsidR="000E5D3D">
        <w:rPr>
          <w:rFonts w:ascii="Times New Roman" w:cs="Times New Roman" w:hint="eastAsia"/>
          <w:szCs w:val="21"/>
        </w:rPr>
        <w:t>15</w:t>
      </w:r>
      <w:r w:rsidR="00EC0FFC" w:rsidRPr="000446AC">
        <w:rPr>
          <w:rFonts w:ascii="Times New Roman" w:cs="Times New Roman"/>
          <w:szCs w:val="21"/>
        </w:rPr>
        <w:t>位老师</w:t>
      </w:r>
      <w:r w:rsidR="00E722EB">
        <w:rPr>
          <w:rFonts w:ascii="Times New Roman" w:cs="Times New Roman" w:hint="eastAsia"/>
          <w:szCs w:val="21"/>
        </w:rPr>
        <w:t>，</w:t>
      </w:r>
      <w:r w:rsidR="00E722EB">
        <w:rPr>
          <w:rFonts w:ascii="Times New Roman" w:cs="Times New Roman"/>
          <w:szCs w:val="21"/>
        </w:rPr>
        <w:t>共承担</w:t>
      </w:r>
      <w:r w:rsidR="00E722EB">
        <w:rPr>
          <w:rFonts w:ascii="Times New Roman" w:cs="Times New Roman" w:hint="eastAsia"/>
          <w:szCs w:val="21"/>
        </w:rPr>
        <w:t>34</w:t>
      </w:r>
      <w:r w:rsidR="00EC0FFC" w:rsidRPr="000446AC">
        <w:rPr>
          <w:rFonts w:ascii="Times New Roman" w:cs="Times New Roman"/>
          <w:szCs w:val="21"/>
        </w:rPr>
        <w:t>门</w:t>
      </w:r>
      <w:r w:rsidR="00E722EB">
        <w:rPr>
          <w:rFonts w:ascii="Times New Roman" w:cs="Times New Roman"/>
          <w:szCs w:val="21"/>
        </w:rPr>
        <w:t>高职课程</w:t>
      </w:r>
      <w:r w:rsidR="00EC0FFC" w:rsidRPr="000446AC">
        <w:rPr>
          <w:rFonts w:ascii="Times New Roman" w:cs="Times New Roman"/>
          <w:szCs w:val="21"/>
        </w:rPr>
        <w:t>的在线教学任务，</w:t>
      </w:r>
      <w:r>
        <w:rPr>
          <w:rFonts w:ascii="Times New Roman" w:cs="Times New Roman" w:hint="eastAsia"/>
          <w:szCs w:val="21"/>
        </w:rPr>
        <w:t>其中</w:t>
      </w:r>
      <w:r>
        <w:rPr>
          <w:rFonts w:ascii="Times New Roman" w:cs="Times New Roman" w:hint="eastAsia"/>
          <w:szCs w:val="21"/>
        </w:rPr>
        <w:t>8</w:t>
      </w:r>
      <w:r>
        <w:rPr>
          <w:rFonts w:ascii="Times New Roman" w:cs="Times New Roman" w:hint="eastAsia"/>
          <w:szCs w:val="21"/>
        </w:rPr>
        <w:t>位老师还承担中瑞合作专业</w:t>
      </w:r>
      <w:r>
        <w:rPr>
          <w:rFonts w:ascii="Times New Roman" w:cs="Times New Roman" w:hint="eastAsia"/>
          <w:szCs w:val="21"/>
        </w:rPr>
        <w:t>4</w:t>
      </w:r>
      <w:r>
        <w:rPr>
          <w:rFonts w:ascii="Times New Roman" w:cs="Times New Roman" w:hint="eastAsia"/>
          <w:szCs w:val="21"/>
        </w:rPr>
        <w:t>门瑞方课程的助教任务，</w:t>
      </w:r>
      <w:r w:rsidR="00E722EB">
        <w:rPr>
          <w:rFonts w:ascii="Times New Roman" w:cs="Times New Roman"/>
          <w:szCs w:val="21"/>
        </w:rPr>
        <w:t>老师们</w:t>
      </w:r>
      <w:r>
        <w:rPr>
          <w:rFonts w:ascii="Times New Roman" w:cs="Times New Roman" w:hint="eastAsia"/>
          <w:szCs w:val="21"/>
        </w:rPr>
        <w:t>经过上周的不断探索，本周对教学资源和教学方法上都进行了提升</w:t>
      </w:r>
      <w:r w:rsidR="00E722EB">
        <w:rPr>
          <w:rFonts w:ascii="Times New Roman" w:cs="Times New Roman" w:hint="eastAsia"/>
          <w:szCs w:val="21"/>
        </w:rPr>
        <w:t>。</w:t>
      </w:r>
    </w:p>
    <w:p w:rsidR="000F35F4" w:rsidRDefault="004D5814" w:rsidP="000F35F4">
      <w:pPr>
        <w:spacing w:line="312" w:lineRule="auto"/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在线教学过程中，老师们用</w:t>
      </w:r>
      <w:r w:rsidRPr="004D5814">
        <w:rPr>
          <w:rFonts w:ascii="Times New Roman" w:cs="Times New Roman" w:hint="eastAsia"/>
          <w:szCs w:val="21"/>
        </w:rPr>
        <w:t>超星学习通</w:t>
      </w:r>
      <w:r>
        <w:rPr>
          <w:rFonts w:ascii="Times New Roman" w:cs="Times New Roman" w:hint="eastAsia"/>
          <w:szCs w:val="21"/>
        </w:rPr>
        <w:t>发布签到、任务</w:t>
      </w:r>
      <w:r w:rsidRPr="004D5814">
        <w:rPr>
          <w:rFonts w:ascii="Times New Roman" w:cs="Times New Roman" w:hint="eastAsia"/>
          <w:szCs w:val="21"/>
        </w:rPr>
        <w:t>、</w:t>
      </w:r>
      <w:r>
        <w:rPr>
          <w:rFonts w:ascii="Times New Roman" w:cs="Times New Roman" w:hint="eastAsia"/>
          <w:szCs w:val="21"/>
        </w:rPr>
        <w:t>课堂讨论、作业等，用</w:t>
      </w:r>
      <w:r w:rsidRPr="004D5814">
        <w:rPr>
          <w:rFonts w:ascii="Times New Roman" w:cs="Times New Roman" w:hint="eastAsia"/>
          <w:szCs w:val="21"/>
        </w:rPr>
        <w:t>腾讯会议</w:t>
      </w:r>
      <w:r>
        <w:rPr>
          <w:rFonts w:ascii="Times New Roman" w:cs="Times New Roman" w:hint="eastAsia"/>
          <w:szCs w:val="21"/>
        </w:rPr>
        <w:t>进行直播讲授</w:t>
      </w:r>
      <w:r w:rsidRPr="004D5814">
        <w:rPr>
          <w:rFonts w:ascii="Times New Roman" w:cs="Times New Roman" w:hint="eastAsia"/>
          <w:szCs w:val="21"/>
        </w:rPr>
        <w:t>、并利用</w:t>
      </w:r>
      <w:r w:rsidR="000F35F4">
        <w:rPr>
          <w:rFonts w:ascii="Times New Roman" w:cs="Times New Roman" w:hint="eastAsia"/>
          <w:szCs w:val="21"/>
        </w:rPr>
        <w:t>微信群、</w:t>
      </w:r>
      <w:r w:rsidR="000F35F4">
        <w:rPr>
          <w:rFonts w:ascii="Times New Roman" w:cs="Times New Roman" w:hint="eastAsia"/>
          <w:szCs w:val="21"/>
        </w:rPr>
        <w:t>QQ</w:t>
      </w:r>
      <w:r w:rsidR="000F35F4">
        <w:rPr>
          <w:rFonts w:ascii="Times New Roman" w:cs="Times New Roman" w:hint="eastAsia"/>
          <w:szCs w:val="21"/>
        </w:rPr>
        <w:t>群等各种工具开展</w:t>
      </w:r>
      <w:r w:rsidRPr="004D5814">
        <w:rPr>
          <w:rFonts w:ascii="Times New Roman" w:cs="Times New Roman" w:hint="eastAsia"/>
          <w:szCs w:val="21"/>
        </w:rPr>
        <w:t>答疑和讨论，教学效果良好。</w:t>
      </w:r>
    </w:p>
    <w:p w:rsidR="00BC1927" w:rsidRDefault="00BC1927" w:rsidP="00BC1927">
      <w:pPr>
        <w:spacing w:line="312" w:lineRule="auto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/>
          <w:noProof/>
          <w:szCs w:val="21"/>
        </w:rPr>
        <w:drawing>
          <wp:inline distT="0" distB="0" distL="0" distR="0">
            <wp:extent cx="5274310" cy="3956217"/>
            <wp:effectExtent l="0" t="0" r="0" b="0"/>
            <wp:docPr id="1" name="图片 1" descr="C:\Users\user\AppData\Local\Temp\WeChat Files\1a8062ef435917b5524b431a008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1a8062ef435917b5524b431a0081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E4" w:rsidRDefault="00551FE4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管理系老师在线教学情况</w:t>
      </w:r>
    </w:p>
    <w:p w:rsidR="003D5BA6" w:rsidRPr="00BC1927" w:rsidRDefault="00BC1927" w:rsidP="003D5BA6">
      <w:pPr>
        <w:spacing w:line="312" w:lineRule="auto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/>
          <w:noProof/>
          <w:szCs w:val="21"/>
        </w:rPr>
        <w:lastRenderedPageBreak/>
        <w:drawing>
          <wp:inline distT="0" distB="0" distL="0" distR="0">
            <wp:extent cx="2286000" cy="2286000"/>
            <wp:effectExtent l="0" t="0" r="0" b="0"/>
            <wp:docPr id="2" name="图片 2" descr="C:\Users\user\AppData\Local\Temp\WeChat Files\d81145f7761b34033b4ba23b740b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d81145f7761b34033b4ba23b740b6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61" cy="22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27" w:rsidRDefault="00BC1927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教师与学生群内互动情况</w:t>
      </w:r>
    </w:p>
    <w:p w:rsidR="00D15518" w:rsidRDefault="00D15518" w:rsidP="00D15518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/>
          <w:noProof/>
          <w:szCs w:val="21"/>
        </w:rPr>
        <w:drawing>
          <wp:inline distT="0" distB="0" distL="0" distR="0">
            <wp:extent cx="4769893" cy="3578395"/>
            <wp:effectExtent l="0" t="0" r="0" b="0"/>
            <wp:docPr id="4" name="图片 4" descr="C:\Users\user\AppData\Local\Temp\WeChat Files\d086ad256076e96fe4ff6b53c145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WeChat Files\d086ad256076e96fe4ff6b53c1459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96" cy="35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A6" w:rsidRDefault="00551FE4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课堂练习与互动讨论</w:t>
      </w:r>
    </w:p>
    <w:p w:rsidR="00551FE4" w:rsidRDefault="00551FE4" w:rsidP="00551FE4">
      <w:pPr>
        <w:spacing w:line="312" w:lineRule="auto"/>
        <w:ind w:firstLineChars="200" w:firstLine="420"/>
        <w:jc w:val="center"/>
        <w:rPr>
          <w:rFonts w:ascii="Times New Roman" w:cs="Times New Roman"/>
          <w:szCs w:val="21"/>
        </w:rPr>
      </w:pPr>
    </w:p>
    <w:p w:rsidR="000F35F4" w:rsidRDefault="00596B7D" w:rsidP="000F35F4">
      <w:pPr>
        <w:spacing w:line="312" w:lineRule="auto"/>
        <w:ind w:firstLineChars="200" w:firstLine="420"/>
      </w:pPr>
      <w:r>
        <w:rPr>
          <w:rFonts w:hAnsi="Times New Roman" w:hint="eastAsia"/>
        </w:rPr>
        <w:t>中瑞合作专业</w:t>
      </w:r>
      <w:r w:rsidR="00D15518">
        <w:rPr>
          <w:rFonts w:hAnsi="Times New Roman" w:hint="eastAsia"/>
        </w:rPr>
        <w:t>本周</w:t>
      </w:r>
      <w:r>
        <w:rPr>
          <w:rFonts w:hAnsi="Times New Roman" w:hint="eastAsia"/>
        </w:rPr>
        <w:t>由</w:t>
      </w:r>
      <w:r w:rsidR="00D15518">
        <w:rPr>
          <w:szCs w:val="21"/>
        </w:rPr>
        <w:t>Christian Baumgartner</w:t>
      </w:r>
      <w:r w:rsidRPr="000446AC">
        <w:t>老师为</w:t>
      </w:r>
      <w:r>
        <w:rPr>
          <w:rFonts w:hAnsi="Times New Roman"/>
        </w:rPr>
        <w:t>1</w:t>
      </w:r>
      <w:r>
        <w:rPr>
          <w:rFonts w:hAnsi="Times New Roman" w:hint="eastAsia"/>
        </w:rPr>
        <w:t>9</w:t>
      </w:r>
      <w:r w:rsidRPr="000446AC">
        <w:t>级中瑞两个班级</w:t>
      </w:r>
      <w:r w:rsidRPr="000446AC">
        <w:rPr>
          <w:rFonts w:hAnsi="Times New Roman"/>
        </w:rPr>
        <w:t>66</w:t>
      </w:r>
      <w:r w:rsidRPr="000446AC">
        <w:t>位同学讲授《</w:t>
      </w:r>
      <w:r w:rsidR="00D15518">
        <w:rPr>
          <w:rFonts w:hint="eastAsia"/>
        </w:rPr>
        <w:t>科研精要</w:t>
      </w:r>
      <w:r w:rsidRPr="000446AC">
        <w:t>》课程，该课程以瑞士老师</w:t>
      </w:r>
      <w:r>
        <w:rPr>
          <w:rFonts w:hint="eastAsia"/>
        </w:rPr>
        <w:t>Zoom</w:t>
      </w:r>
      <w:r w:rsidRPr="000446AC">
        <w:t>直播为主，</w:t>
      </w:r>
      <w:r>
        <w:rPr>
          <w:rFonts w:hint="eastAsia"/>
        </w:rPr>
        <w:t>2</w:t>
      </w:r>
      <w:r>
        <w:rPr>
          <w:rFonts w:hint="eastAsia"/>
        </w:rPr>
        <w:t>名助教老师辅助</w:t>
      </w:r>
      <w:r>
        <w:t>学生课</w:t>
      </w:r>
      <w:r>
        <w:rPr>
          <w:rFonts w:hint="eastAsia"/>
        </w:rPr>
        <w:t>后</w:t>
      </w:r>
      <w:r w:rsidRPr="000446AC">
        <w:t>讨论自学，总体教学效果良好</w:t>
      </w:r>
      <w:r w:rsidR="000F35F4">
        <w:rPr>
          <w:rFonts w:hint="eastAsia"/>
        </w:rPr>
        <w:t>。</w:t>
      </w:r>
    </w:p>
    <w:p w:rsidR="003D5BA6" w:rsidRDefault="00130B11" w:rsidP="003D5BA6">
      <w:pPr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512307" cy="3384645"/>
            <wp:effectExtent l="0" t="0" r="0" b="0"/>
            <wp:docPr id="5" name="图片 5" descr="C:\Users\user\AppData\Local\Temp\WeChat Files\cd2bf38b1a03c690684e3dabc0a5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WeChat Files\cd2bf38b1a03c690684e3dabc0a5b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37" cy="338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A6" w:rsidRDefault="00D15518" w:rsidP="00551FE4">
      <w:pPr>
        <w:spacing w:line="312" w:lineRule="auto"/>
        <w:ind w:firstLineChars="200" w:firstLine="420"/>
        <w:jc w:val="center"/>
      </w:pPr>
      <w:r>
        <w:rPr>
          <w:szCs w:val="21"/>
        </w:rPr>
        <w:t>Christian Baumgartner</w:t>
      </w:r>
      <w:r w:rsidR="00551FE4" w:rsidRPr="000446AC">
        <w:t>《</w:t>
      </w:r>
      <w:r>
        <w:rPr>
          <w:rFonts w:hint="eastAsia"/>
        </w:rPr>
        <w:t>科研精要</w:t>
      </w:r>
      <w:r w:rsidR="00551FE4" w:rsidRPr="000446AC">
        <w:t>》</w:t>
      </w:r>
      <w:r w:rsidR="00551FE4">
        <w:t>课堂情况</w:t>
      </w:r>
    </w:p>
    <w:p w:rsidR="00130B11" w:rsidRPr="00A43378" w:rsidRDefault="00130B11" w:rsidP="00130B11">
      <w:pPr>
        <w:spacing w:line="312" w:lineRule="auto"/>
        <w:ind w:firstLineChars="200" w:firstLine="420"/>
        <w:rPr>
          <w:rFonts w:hAnsi="Times New Roman"/>
        </w:rPr>
      </w:pPr>
      <w:r w:rsidRPr="00A43378">
        <w:rPr>
          <w:rFonts w:hAnsi="Times New Roman" w:hint="eastAsia"/>
        </w:rPr>
        <w:t>20</w:t>
      </w:r>
      <w:r w:rsidRPr="00A43378">
        <w:rPr>
          <w:rFonts w:hAnsi="Times New Roman"/>
        </w:rPr>
        <w:t>级中瑞两个班级</w:t>
      </w:r>
      <w:r>
        <w:rPr>
          <w:rFonts w:hAnsi="Times New Roman"/>
        </w:rPr>
        <w:t>6</w:t>
      </w:r>
      <w:r>
        <w:rPr>
          <w:rFonts w:hAnsi="Times New Roman" w:hint="eastAsia"/>
        </w:rPr>
        <w:t>5</w:t>
      </w:r>
      <w:r w:rsidRPr="00A43378">
        <w:rPr>
          <w:rFonts w:hAnsi="Times New Roman"/>
        </w:rPr>
        <w:t>位同学</w:t>
      </w:r>
      <w:r w:rsidRPr="00A43378">
        <w:rPr>
          <w:rFonts w:hAnsi="Times New Roman" w:hint="eastAsia"/>
        </w:rPr>
        <w:t>由</w:t>
      </w:r>
      <w:r w:rsidRPr="00A43378">
        <w:rPr>
          <w:rFonts w:hAnsi="Times New Roman"/>
        </w:rPr>
        <w:t>Christopher Jacobson</w:t>
      </w:r>
      <w:r w:rsidRPr="00A43378">
        <w:rPr>
          <w:rFonts w:hAnsi="Times New Roman" w:hint="eastAsia"/>
        </w:rPr>
        <w:t>、</w:t>
      </w:r>
      <w:r w:rsidRPr="00A43378">
        <w:rPr>
          <w:rFonts w:hAnsi="Times New Roman"/>
        </w:rPr>
        <w:t>FriederVoll</w:t>
      </w:r>
      <w:r w:rsidRPr="00A43378">
        <w:rPr>
          <w:rFonts w:hAnsi="Times New Roman" w:hint="eastAsia"/>
        </w:rPr>
        <w:t>和</w:t>
      </w:r>
      <w:r w:rsidRPr="00A43378">
        <w:rPr>
          <w:rFonts w:hAnsi="Times New Roman" w:hint="eastAsia"/>
        </w:rPr>
        <w:t>Tran Thuc Lan</w:t>
      </w:r>
      <w:r w:rsidRPr="00A43378">
        <w:rPr>
          <w:rFonts w:hAnsi="Times New Roman"/>
        </w:rPr>
        <w:t>讲授《</w:t>
      </w:r>
      <w:r w:rsidRPr="00A43378">
        <w:rPr>
          <w:rFonts w:hAnsi="Times New Roman" w:hint="eastAsia"/>
        </w:rPr>
        <w:t>旅游营销</w:t>
      </w:r>
      <w:r w:rsidRPr="00A43378">
        <w:rPr>
          <w:rFonts w:hAnsi="Times New Roman"/>
        </w:rPr>
        <w:t>》</w:t>
      </w:r>
      <w:r w:rsidRPr="00A43378">
        <w:rPr>
          <w:rFonts w:hAnsi="Times New Roman" w:hint="eastAsia"/>
        </w:rPr>
        <w:t>、《交通运输学》和《旅游与休闲产品》</w:t>
      </w:r>
      <w:r w:rsidRPr="00A43378">
        <w:rPr>
          <w:rFonts w:hAnsi="Times New Roman"/>
        </w:rPr>
        <w:t>课程，</w:t>
      </w:r>
      <w:r w:rsidRPr="00A43378">
        <w:rPr>
          <w:rFonts w:hAnsi="Times New Roman" w:hint="eastAsia"/>
        </w:rPr>
        <w:t>3</w:t>
      </w:r>
      <w:r w:rsidRPr="00A43378">
        <w:rPr>
          <w:rFonts w:hAnsi="Times New Roman" w:hint="eastAsia"/>
        </w:rPr>
        <w:t>门</w:t>
      </w:r>
      <w:r w:rsidRPr="00A43378">
        <w:rPr>
          <w:rFonts w:hAnsi="Times New Roman"/>
        </w:rPr>
        <w:t>课程</w:t>
      </w:r>
      <w:r w:rsidRPr="00A43378">
        <w:rPr>
          <w:rFonts w:hAnsi="Times New Roman" w:hint="eastAsia"/>
        </w:rPr>
        <w:t>均</w:t>
      </w:r>
      <w:r w:rsidRPr="00A43378">
        <w:rPr>
          <w:rFonts w:hAnsi="Times New Roman"/>
        </w:rPr>
        <w:t>以瑞士老师</w:t>
      </w:r>
      <w:r w:rsidRPr="00A43378">
        <w:rPr>
          <w:rFonts w:hAnsi="Times New Roman" w:hint="eastAsia"/>
        </w:rPr>
        <w:t>Zoom</w:t>
      </w:r>
      <w:r w:rsidRPr="00A43378">
        <w:rPr>
          <w:rFonts w:hAnsi="Times New Roman"/>
        </w:rPr>
        <w:t>直播为主，</w:t>
      </w:r>
      <w:r w:rsidRPr="00A43378">
        <w:rPr>
          <w:rFonts w:hAnsi="Times New Roman" w:hint="eastAsia"/>
        </w:rPr>
        <w:t>6</w:t>
      </w:r>
      <w:r w:rsidRPr="00A43378">
        <w:rPr>
          <w:rFonts w:hAnsi="Times New Roman" w:hint="eastAsia"/>
        </w:rPr>
        <w:t>名助教老师辅助</w:t>
      </w:r>
      <w:r w:rsidRPr="00A43378">
        <w:rPr>
          <w:rFonts w:hAnsi="Times New Roman"/>
        </w:rPr>
        <w:t>学生课</w:t>
      </w:r>
      <w:r w:rsidRPr="00A43378">
        <w:rPr>
          <w:rFonts w:hAnsi="Times New Roman" w:hint="eastAsia"/>
        </w:rPr>
        <w:t>后</w:t>
      </w:r>
      <w:r w:rsidRPr="00A43378">
        <w:rPr>
          <w:rFonts w:hAnsi="Times New Roman"/>
        </w:rPr>
        <w:t>讨论自学，</w:t>
      </w:r>
      <w:r w:rsidRPr="00A43378">
        <w:rPr>
          <w:rFonts w:hAnsi="Times New Roman" w:hint="eastAsia"/>
        </w:rPr>
        <w:t>每天的课程结束后会布置小组讨论和小组作业，课程相关的阅读材料和课件，以及</w:t>
      </w:r>
      <w:r w:rsidRPr="00A43378">
        <w:rPr>
          <w:rFonts w:hAnsi="Times New Roman" w:hint="eastAsia"/>
        </w:rPr>
        <w:t>Zoom</w:t>
      </w:r>
      <w:r w:rsidRPr="00A43378">
        <w:rPr>
          <w:rFonts w:hAnsi="Times New Roman" w:hint="eastAsia"/>
        </w:rPr>
        <w:t>直播的录制视频均可在</w:t>
      </w:r>
      <w:r w:rsidRPr="00A43378">
        <w:rPr>
          <w:rFonts w:hAnsi="Times New Roman" w:hint="eastAsia"/>
        </w:rPr>
        <w:t>Moodle</w:t>
      </w:r>
      <w:r w:rsidRPr="00A43378">
        <w:rPr>
          <w:rFonts w:hAnsi="Times New Roman" w:hint="eastAsia"/>
        </w:rPr>
        <w:t>平台上</w:t>
      </w:r>
      <w:r w:rsidR="00A43378" w:rsidRPr="00A43378">
        <w:rPr>
          <w:rFonts w:hAnsi="Times New Roman" w:hint="eastAsia"/>
        </w:rPr>
        <w:t>下载</w:t>
      </w:r>
      <w:r w:rsidRPr="00A43378">
        <w:rPr>
          <w:rFonts w:hAnsi="Times New Roman" w:hint="eastAsia"/>
        </w:rPr>
        <w:t>。</w:t>
      </w:r>
      <w:r w:rsidR="00A43378" w:rsidRPr="00A43378">
        <w:rPr>
          <w:rFonts w:hAnsi="Times New Roman" w:hint="eastAsia"/>
        </w:rPr>
        <w:t>此外，</w:t>
      </w:r>
      <w:r w:rsidR="00A43378" w:rsidRPr="00A43378">
        <w:rPr>
          <w:rFonts w:hAnsi="Times New Roman" w:hint="eastAsia"/>
        </w:rPr>
        <w:t>3</w:t>
      </w:r>
      <w:r w:rsidR="00A43378" w:rsidRPr="00A43378">
        <w:rPr>
          <w:rFonts w:hAnsi="Times New Roman" w:hint="eastAsia"/>
        </w:rPr>
        <w:t>位瑞士老师还会在直播中运用</w:t>
      </w:r>
      <w:r w:rsidR="00A43378" w:rsidRPr="00A43378">
        <w:rPr>
          <w:rFonts w:hAnsi="Times New Roman" w:hint="eastAsia"/>
        </w:rPr>
        <w:t>Menti.com</w:t>
      </w:r>
      <w:r w:rsidR="00A43378" w:rsidRPr="00A43378">
        <w:rPr>
          <w:rFonts w:hAnsi="Times New Roman" w:hint="eastAsia"/>
        </w:rPr>
        <w:t>进行课堂小测验和抢答小游戏，学生们积极参与，给居家上课的同学们平添了许多乐趣。</w:t>
      </w:r>
    </w:p>
    <w:p w:rsidR="00551FE4" w:rsidRDefault="00A43378" w:rsidP="00A43378">
      <w:pPr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728950" cy="3547679"/>
            <wp:effectExtent l="0" t="0" r="0" b="0"/>
            <wp:docPr id="6" name="图片 6" descr="C:\Users\user\AppData\Local\Temp\WeChat Files\3a282317ee61d5c50e8de098966a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WeChat Files\3a282317ee61d5c50e8de098966a7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57" cy="35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FE4" w:rsidRDefault="00A43378" w:rsidP="00A43378">
      <w:pPr>
        <w:spacing w:line="312" w:lineRule="auto"/>
        <w:jc w:val="center"/>
      </w:pPr>
      <w:r w:rsidRPr="00A43378">
        <w:rPr>
          <w:rFonts w:hAnsi="Times New Roman"/>
        </w:rPr>
        <w:t>《</w:t>
      </w:r>
      <w:r w:rsidRPr="00A43378">
        <w:rPr>
          <w:rFonts w:hAnsi="Times New Roman" w:hint="eastAsia"/>
        </w:rPr>
        <w:t>旅游营销</w:t>
      </w:r>
      <w:r w:rsidRPr="00A43378">
        <w:rPr>
          <w:rFonts w:hAnsi="Times New Roman"/>
        </w:rPr>
        <w:t>》</w:t>
      </w:r>
      <w:r w:rsidRPr="00A43378">
        <w:rPr>
          <w:rFonts w:hAnsi="Times New Roman" w:hint="eastAsia"/>
        </w:rPr>
        <w:t>、《交通运输学》</w:t>
      </w:r>
      <w:r>
        <w:rPr>
          <w:rFonts w:hAnsi="Times New Roman" w:hint="eastAsia"/>
        </w:rPr>
        <w:t>、</w:t>
      </w:r>
      <w:r w:rsidRPr="00A43378">
        <w:rPr>
          <w:rFonts w:hAnsi="Times New Roman" w:hint="eastAsia"/>
        </w:rPr>
        <w:t>《旅游与休闲产品》</w:t>
      </w:r>
      <w:r>
        <w:t>课堂情况</w:t>
      </w:r>
    </w:p>
    <w:p w:rsidR="00A43378" w:rsidRPr="00551FE4" w:rsidRDefault="00A43378" w:rsidP="00A43378">
      <w:pPr>
        <w:spacing w:line="312" w:lineRule="auto"/>
        <w:jc w:val="center"/>
      </w:pPr>
    </w:p>
    <w:p w:rsidR="000F35F4" w:rsidRPr="00EB7219" w:rsidRDefault="000F35F4" w:rsidP="000F35F4">
      <w:pPr>
        <w:spacing w:line="288" w:lineRule="auto"/>
        <w:ind w:firstLineChars="200" w:firstLine="420"/>
      </w:pPr>
      <w:r>
        <w:t>通过这一周的在线教学</w:t>
      </w:r>
      <w:r>
        <w:rPr>
          <w:rFonts w:hint="eastAsia"/>
        </w:rPr>
        <w:t>，老师们也</w:t>
      </w:r>
      <w:r>
        <w:t>针对</w:t>
      </w:r>
      <w:r>
        <w:rPr>
          <w:rFonts w:hint="eastAsia"/>
        </w:rPr>
        <w:t>这几天</w:t>
      </w:r>
      <w:r>
        <w:t>在教学过程中存在的问题</w:t>
      </w:r>
      <w:r>
        <w:rPr>
          <w:rFonts w:hint="eastAsia"/>
        </w:rPr>
        <w:t>提出</w:t>
      </w:r>
      <w:r>
        <w:t>了自己的看法</w:t>
      </w:r>
      <w:r w:rsidR="00C92089">
        <w:rPr>
          <w:rFonts w:hint="eastAsia"/>
        </w:rPr>
        <w:t>，</w:t>
      </w:r>
      <w:r>
        <w:t>主要有以下几点</w:t>
      </w:r>
      <w:r>
        <w:rPr>
          <w:rFonts w:hint="eastAsia"/>
        </w:rPr>
        <w:t>：</w:t>
      </w:r>
    </w:p>
    <w:p w:rsidR="000F35F4" w:rsidRDefault="00DB3515" w:rsidP="000F35F4">
      <w:pPr>
        <w:pStyle w:val="a6"/>
        <w:numPr>
          <w:ilvl w:val="0"/>
          <w:numId w:val="6"/>
        </w:numPr>
        <w:spacing w:line="288" w:lineRule="auto"/>
        <w:ind w:firstLineChars="0"/>
      </w:pPr>
      <w:r>
        <w:rPr>
          <w:rFonts w:hint="eastAsia"/>
        </w:rPr>
        <w:t>学生的特点和性格都有不小差异，比较活跃的同学在不同课程都展现出积极互动的一面，需要针对不同学生的性格特点进行互动，尤其是不太活跃的同学，需要通过点名提问回答的方式把控教学质量。</w:t>
      </w:r>
    </w:p>
    <w:p w:rsidR="00C92089" w:rsidRDefault="00DB3515" w:rsidP="000F35F4">
      <w:pPr>
        <w:pStyle w:val="a6"/>
        <w:numPr>
          <w:ilvl w:val="0"/>
          <w:numId w:val="6"/>
        </w:numPr>
        <w:spacing w:line="288" w:lineRule="auto"/>
        <w:ind w:firstLineChars="0"/>
      </w:pPr>
      <w:r>
        <w:rPr>
          <w:rFonts w:hint="eastAsia"/>
        </w:rPr>
        <w:t>从瑞方课程的助教过程中，可以借鉴瑞方在线课程中的互动方法，运用抢答小游戏让学生赚取积分的方法，让网课也变得具有趣味性。</w:t>
      </w:r>
    </w:p>
    <w:p w:rsidR="00DB3515" w:rsidRDefault="00DB3515" w:rsidP="00C92089">
      <w:pPr>
        <w:spacing w:line="288" w:lineRule="auto"/>
        <w:ind w:firstLineChars="200" w:firstLine="420"/>
        <w:jc w:val="right"/>
      </w:pPr>
    </w:p>
    <w:p w:rsidR="000F35F4" w:rsidRPr="00C414D1" w:rsidRDefault="00C92089" w:rsidP="00C92089">
      <w:pPr>
        <w:spacing w:line="288" w:lineRule="auto"/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>黄欣懿（图</w:t>
      </w:r>
      <w:r>
        <w:rPr>
          <w:rFonts w:hint="eastAsia"/>
        </w:rPr>
        <w:t>/</w:t>
      </w:r>
      <w:r>
        <w:rPr>
          <w:rFonts w:hint="eastAsia"/>
        </w:rPr>
        <w:t>文）</w:t>
      </w:r>
    </w:p>
    <w:sectPr w:rsidR="000F35F4" w:rsidRPr="00C414D1" w:rsidSect="0023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A7" w:rsidRDefault="006D51A7" w:rsidP="00B21492">
      <w:r>
        <w:separator/>
      </w:r>
    </w:p>
  </w:endnote>
  <w:endnote w:type="continuationSeparator" w:id="1">
    <w:p w:rsidR="006D51A7" w:rsidRDefault="006D51A7" w:rsidP="00B2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A7" w:rsidRDefault="006D51A7" w:rsidP="00B21492">
      <w:r>
        <w:separator/>
      </w:r>
    </w:p>
  </w:footnote>
  <w:footnote w:type="continuationSeparator" w:id="1">
    <w:p w:rsidR="006D51A7" w:rsidRDefault="006D51A7" w:rsidP="00B21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29"/>
    <w:multiLevelType w:val="hybridMultilevel"/>
    <w:tmpl w:val="46CC69CA"/>
    <w:lvl w:ilvl="0" w:tplc="D2A00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B4FB2"/>
    <w:multiLevelType w:val="hybridMultilevel"/>
    <w:tmpl w:val="9416AA70"/>
    <w:lvl w:ilvl="0" w:tplc="C040DFC2">
      <w:start w:val="1"/>
      <w:numFmt w:val="japaneseCounting"/>
      <w:lvlText w:val="%1．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256C4E"/>
    <w:multiLevelType w:val="hybridMultilevel"/>
    <w:tmpl w:val="0F6AB1A8"/>
    <w:lvl w:ilvl="0" w:tplc="9378C6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B8238F"/>
    <w:multiLevelType w:val="hybridMultilevel"/>
    <w:tmpl w:val="85A695CA"/>
    <w:lvl w:ilvl="0" w:tplc="C5BE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71772"/>
    <w:multiLevelType w:val="hybridMultilevel"/>
    <w:tmpl w:val="51A6DED4"/>
    <w:lvl w:ilvl="0" w:tplc="7EDC66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F74C9D"/>
    <w:multiLevelType w:val="hybridMultilevel"/>
    <w:tmpl w:val="50C4F93A"/>
    <w:lvl w:ilvl="0" w:tplc="22A8D9D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492"/>
    <w:rsid w:val="000446AC"/>
    <w:rsid w:val="000E5D3D"/>
    <w:rsid w:val="000F35F4"/>
    <w:rsid w:val="00113427"/>
    <w:rsid w:val="00122D4E"/>
    <w:rsid w:val="00130B11"/>
    <w:rsid w:val="001757C2"/>
    <w:rsid w:val="001D5930"/>
    <w:rsid w:val="00236DE8"/>
    <w:rsid w:val="002D5CE8"/>
    <w:rsid w:val="0031653C"/>
    <w:rsid w:val="00327BE8"/>
    <w:rsid w:val="00371D7E"/>
    <w:rsid w:val="003D5BA6"/>
    <w:rsid w:val="004C5A77"/>
    <w:rsid w:val="004D5814"/>
    <w:rsid w:val="00551FE4"/>
    <w:rsid w:val="00596B7D"/>
    <w:rsid w:val="005A4484"/>
    <w:rsid w:val="005E31F8"/>
    <w:rsid w:val="006006D1"/>
    <w:rsid w:val="006D51A7"/>
    <w:rsid w:val="006E7DA1"/>
    <w:rsid w:val="007155E0"/>
    <w:rsid w:val="007C1FEE"/>
    <w:rsid w:val="007D4F0F"/>
    <w:rsid w:val="00851129"/>
    <w:rsid w:val="008D7DD7"/>
    <w:rsid w:val="00A43378"/>
    <w:rsid w:val="00A903DE"/>
    <w:rsid w:val="00B21492"/>
    <w:rsid w:val="00BB3AC3"/>
    <w:rsid w:val="00BC1927"/>
    <w:rsid w:val="00C36D08"/>
    <w:rsid w:val="00C414D1"/>
    <w:rsid w:val="00C92089"/>
    <w:rsid w:val="00D05F9D"/>
    <w:rsid w:val="00D15518"/>
    <w:rsid w:val="00DB3515"/>
    <w:rsid w:val="00DE61D2"/>
    <w:rsid w:val="00E66D79"/>
    <w:rsid w:val="00E722EB"/>
    <w:rsid w:val="00EB7219"/>
    <w:rsid w:val="00EC0FFC"/>
    <w:rsid w:val="00F50C97"/>
    <w:rsid w:val="00FD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92"/>
    <w:rPr>
      <w:sz w:val="18"/>
      <w:szCs w:val="18"/>
    </w:rPr>
  </w:style>
  <w:style w:type="table" w:styleId="a5">
    <w:name w:val="Table Grid"/>
    <w:basedOn w:val="a1"/>
    <w:uiPriority w:val="59"/>
    <w:rsid w:val="00B2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4D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446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46AC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F35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jujumao-</cp:lastModifiedBy>
  <cp:revision>17</cp:revision>
  <dcterms:created xsi:type="dcterms:W3CDTF">2020-05-23T06:53:00Z</dcterms:created>
  <dcterms:modified xsi:type="dcterms:W3CDTF">2022-03-25T03:54:00Z</dcterms:modified>
</cp:coreProperties>
</file>