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EB" w:rsidRDefault="00D35496" w:rsidP="001712EB">
      <w:pPr>
        <w:jc w:val="center"/>
        <w:rPr>
          <w:rFonts w:ascii="黑体" w:eastAsia="黑体" w:hAnsi="黑体"/>
          <w:b/>
          <w:sz w:val="36"/>
          <w:szCs w:val="36"/>
        </w:rPr>
      </w:pPr>
      <w:r w:rsidRPr="001712EB">
        <w:rPr>
          <w:rFonts w:ascii="黑体" w:eastAsia="黑体" w:hAnsi="黑体" w:hint="eastAsia"/>
          <w:b/>
          <w:sz w:val="36"/>
          <w:szCs w:val="36"/>
        </w:rPr>
        <w:t>学习宣传贯彻党的二十大精神专</w:t>
      </w:r>
    </w:p>
    <w:p w:rsidR="002009D1" w:rsidRPr="001712EB" w:rsidRDefault="00D35496" w:rsidP="001712EB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 w:rsidRPr="001712EB">
        <w:rPr>
          <w:rFonts w:hint="eastAsia"/>
          <w:sz w:val="28"/>
          <w:szCs w:val="28"/>
        </w:rPr>
        <w:t>——</w:t>
      </w:r>
      <w:r w:rsidR="001712EB" w:rsidRPr="001712EB">
        <w:rPr>
          <w:rFonts w:hint="eastAsia"/>
          <w:sz w:val="28"/>
          <w:szCs w:val="28"/>
        </w:rPr>
        <w:t>管理系党支部、管理系学生党</w:t>
      </w:r>
      <w:r w:rsidR="002009D1" w:rsidRPr="001712EB">
        <w:rPr>
          <w:rFonts w:hint="eastAsia"/>
          <w:sz w:val="28"/>
          <w:szCs w:val="28"/>
        </w:rPr>
        <w:t>支部召开联合主题党日学习会</w:t>
      </w:r>
    </w:p>
    <w:p w:rsidR="000F2528" w:rsidRPr="001712EB" w:rsidRDefault="000F2528" w:rsidP="001712EB">
      <w:pPr>
        <w:spacing w:line="360" w:lineRule="auto"/>
        <w:rPr>
          <w:sz w:val="28"/>
          <w:szCs w:val="28"/>
        </w:rPr>
      </w:pPr>
    </w:p>
    <w:p w:rsidR="000F2528" w:rsidRPr="001712EB" w:rsidRDefault="007F6ACD" w:rsidP="001712E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135255</wp:posOffset>
            </wp:positionV>
            <wp:extent cx="2400300" cy="1800225"/>
            <wp:effectExtent l="19050" t="0" r="0" b="0"/>
            <wp:wrapSquare wrapText="bothSides"/>
            <wp:docPr id="1" name="图片 1" descr="C:\Users\Administrator\Desktop\4a80ab152b581ccaae962b4b699a5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4a80ab152b581ccaae962b4b699a53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D35" w:rsidRPr="001712EB">
        <w:rPr>
          <w:rFonts w:asciiTheme="minorEastAsia" w:hAnsiTheme="minorEastAsia" w:hint="eastAsia"/>
          <w:sz w:val="28"/>
          <w:szCs w:val="28"/>
        </w:rPr>
        <w:t>2022年11月29日，上海工程技术大学</w:t>
      </w:r>
      <w:r w:rsidR="004D002A" w:rsidRPr="001712EB">
        <w:rPr>
          <w:rFonts w:asciiTheme="minorEastAsia" w:hAnsiTheme="minorEastAsia" w:hint="eastAsia"/>
          <w:sz w:val="28"/>
          <w:szCs w:val="28"/>
        </w:rPr>
        <w:t>高职学院</w:t>
      </w:r>
      <w:r w:rsidR="00D70D35" w:rsidRPr="001712EB">
        <w:rPr>
          <w:rFonts w:asciiTheme="minorEastAsia" w:hAnsiTheme="minorEastAsia" w:hint="eastAsia"/>
          <w:sz w:val="28"/>
          <w:szCs w:val="28"/>
        </w:rPr>
        <w:t>管理系</w:t>
      </w:r>
      <w:r w:rsidR="00D35496" w:rsidRPr="001712EB">
        <w:rPr>
          <w:rFonts w:asciiTheme="minorEastAsia" w:hAnsiTheme="minorEastAsia" w:hint="eastAsia"/>
          <w:sz w:val="28"/>
          <w:szCs w:val="28"/>
        </w:rPr>
        <w:t>党支部、管理系学生党支部在图文中心502</w:t>
      </w:r>
      <w:r w:rsidR="001712EB">
        <w:rPr>
          <w:rFonts w:asciiTheme="minorEastAsia" w:hAnsiTheme="minorEastAsia" w:hint="eastAsia"/>
          <w:sz w:val="28"/>
          <w:szCs w:val="28"/>
        </w:rPr>
        <w:t>教室</w:t>
      </w:r>
      <w:r w:rsidR="00D35496" w:rsidRPr="001712EB">
        <w:rPr>
          <w:rFonts w:asciiTheme="minorEastAsia" w:hAnsiTheme="minorEastAsia" w:hint="eastAsia"/>
          <w:sz w:val="28"/>
          <w:szCs w:val="28"/>
        </w:rPr>
        <w:t>召开了学习宣传贯彻党的二十大精神专题党课</w:t>
      </w:r>
      <w:r w:rsidR="004D002A" w:rsidRPr="001712EB">
        <w:rPr>
          <w:rFonts w:asciiTheme="minorEastAsia" w:hAnsiTheme="minorEastAsia" w:hint="eastAsia"/>
          <w:sz w:val="28"/>
          <w:szCs w:val="28"/>
        </w:rPr>
        <w:t>，</w:t>
      </w:r>
      <w:r w:rsidR="00D35496" w:rsidRPr="001712EB">
        <w:rPr>
          <w:rFonts w:asciiTheme="minorEastAsia" w:hAnsiTheme="minorEastAsia" w:hint="eastAsia"/>
          <w:sz w:val="28"/>
          <w:szCs w:val="28"/>
        </w:rPr>
        <w:t>党委副书记李云先</w:t>
      </w:r>
      <w:r w:rsidR="001712EB">
        <w:rPr>
          <w:rFonts w:asciiTheme="minorEastAsia" w:hAnsiTheme="minorEastAsia" w:hint="eastAsia"/>
          <w:sz w:val="28"/>
          <w:szCs w:val="28"/>
        </w:rPr>
        <w:t>做专题宣讲。</w:t>
      </w:r>
      <w:r w:rsidR="004D002A" w:rsidRPr="001712EB">
        <w:rPr>
          <w:rFonts w:asciiTheme="minorEastAsia" w:hAnsiTheme="minorEastAsia" w:hint="eastAsia"/>
          <w:sz w:val="28"/>
          <w:szCs w:val="28"/>
        </w:rPr>
        <w:t>会议由管理系党支部书记陈国荣主持，管理系党支部、管理系学生党支部全体党员</w:t>
      </w:r>
      <w:r w:rsidR="001712EB">
        <w:rPr>
          <w:rFonts w:asciiTheme="minorEastAsia" w:hAnsiTheme="minorEastAsia" w:hint="eastAsia"/>
          <w:sz w:val="28"/>
          <w:szCs w:val="28"/>
        </w:rPr>
        <w:t>联组参加学习，管理系主任、虹口区政协委员、民盟上海工程技术大学委员会委员袁建昌特邀参加活动。</w:t>
      </w:r>
    </w:p>
    <w:p w:rsidR="004D002A" w:rsidRPr="001712EB" w:rsidRDefault="004C4DC9" w:rsidP="001712E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70485</wp:posOffset>
            </wp:positionV>
            <wp:extent cx="2400300" cy="1800225"/>
            <wp:effectExtent l="19050" t="0" r="0" b="0"/>
            <wp:wrapSquare wrapText="bothSides"/>
            <wp:docPr id="2" name="图片 1" descr="C:\Users\Administrator\Desktop\8b7ee52303ccb2419363ee5caeb2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8b7ee52303ccb2419363ee5caeb23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02A" w:rsidRPr="001712EB">
        <w:rPr>
          <w:rFonts w:asciiTheme="minorEastAsia" w:hAnsiTheme="minorEastAsia" w:hint="eastAsia"/>
          <w:sz w:val="28"/>
          <w:szCs w:val="28"/>
        </w:rPr>
        <w:t>党委副书记李云先以“学习宣传贯彻党的二十大精神——提升学生发展核心素质、落实立德树人根本任务”做</w:t>
      </w:r>
      <w:r w:rsidR="00491F72" w:rsidRPr="001712EB">
        <w:rPr>
          <w:rFonts w:asciiTheme="minorEastAsia" w:hAnsiTheme="minorEastAsia" w:hint="eastAsia"/>
          <w:sz w:val="28"/>
          <w:szCs w:val="28"/>
        </w:rPr>
        <w:t>主</w:t>
      </w:r>
      <w:r w:rsidR="004D002A" w:rsidRPr="001712EB">
        <w:rPr>
          <w:rFonts w:asciiTheme="minorEastAsia" w:hAnsiTheme="minorEastAsia" w:hint="eastAsia"/>
          <w:sz w:val="28"/>
          <w:szCs w:val="28"/>
        </w:rPr>
        <w:t>题宣讲。主题围绕二十大报告精神中</w:t>
      </w:r>
      <w:r w:rsidR="00491F72" w:rsidRPr="001712EB">
        <w:rPr>
          <w:rFonts w:asciiTheme="minorEastAsia" w:hAnsiTheme="minorEastAsia" w:hint="eastAsia"/>
          <w:sz w:val="28"/>
          <w:szCs w:val="28"/>
        </w:rPr>
        <w:t>的</w:t>
      </w:r>
      <w:r w:rsidR="004D002A" w:rsidRPr="001712EB">
        <w:rPr>
          <w:rFonts w:asciiTheme="minorEastAsia" w:hAnsiTheme="minorEastAsia" w:hint="eastAsia"/>
          <w:sz w:val="28"/>
          <w:szCs w:val="28"/>
        </w:rPr>
        <w:t>全面贯彻党的教育方针</w:t>
      </w:r>
      <w:r w:rsidR="00491F72" w:rsidRPr="001712EB">
        <w:rPr>
          <w:rFonts w:asciiTheme="minorEastAsia" w:hAnsiTheme="minorEastAsia" w:hint="eastAsia"/>
          <w:sz w:val="28"/>
          <w:szCs w:val="28"/>
        </w:rPr>
        <w:t>展开</w:t>
      </w:r>
      <w:r w:rsidR="004D002A" w:rsidRPr="001712EB">
        <w:rPr>
          <w:rFonts w:asciiTheme="minorEastAsia" w:hAnsiTheme="minorEastAsia" w:hint="eastAsia"/>
          <w:sz w:val="28"/>
          <w:szCs w:val="28"/>
        </w:rPr>
        <w:t>，</w:t>
      </w:r>
      <w:r w:rsidR="00491F72" w:rsidRPr="001712EB">
        <w:rPr>
          <w:rFonts w:asciiTheme="minorEastAsia" w:hAnsiTheme="minorEastAsia" w:hint="eastAsia"/>
          <w:sz w:val="28"/>
          <w:szCs w:val="28"/>
        </w:rPr>
        <w:t>分四个部分进行阐释，</w:t>
      </w:r>
      <w:r w:rsidR="00025D05" w:rsidRPr="001712EB">
        <w:rPr>
          <w:rFonts w:asciiTheme="minorEastAsia" w:hAnsiTheme="minorEastAsia" w:hint="eastAsia"/>
          <w:sz w:val="28"/>
          <w:szCs w:val="28"/>
        </w:rPr>
        <w:t>首先要深刻把握</w:t>
      </w:r>
      <w:r w:rsidR="00491F72" w:rsidRPr="001712EB">
        <w:rPr>
          <w:rFonts w:asciiTheme="minorEastAsia" w:hAnsiTheme="minorEastAsia" w:hint="eastAsia"/>
          <w:sz w:val="28"/>
          <w:szCs w:val="28"/>
        </w:rPr>
        <w:t>党的二十大报告精神，全面贯彻党的教育方针；其次，坚持以学生发展为本，提升学生发展核心素养；第三，深化“三圈三全十育人”落实立德树人的根本任务；</w:t>
      </w:r>
      <w:r w:rsidR="00025D05" w:rsidRPr="001712EB">
        <w:rPr>
          <w:rFonts w:asciiTheme="minorEastAsia" w:hAnsiTheme="minorEastAsia" w:hint="eastAsia"/>
          <w:sz w:val="28"/>
          <w:szCs w:val="28"/>
        </w:rPr>
        <w:t>第四</w:t>
      </w:r>
      <w:r w:rsidR="00491F72" w:rsidRPr="001712EB">
        <w:rPr>
          <w:rFonts w:asciiTheme="minorEastAsia" w:hAnsiTheme="minorEastAsia" w:hint="eastAsia"/>
          <w:sz w:val="28"/>
          <w:szCs w:val="28"/>
        </w:rPr>
        <w:t>，要坚持“五育并举培养新时代高素质人才。</w:t>
      </w:r>
      <w:r w:rsidR="00025D05" w:rsidRPr="001712EB">
        <w:rPr>
          <w:rFonts w:asciiTheme="minorEastAsia" w:hAnsiTheme="minorEastAsia" w:hint="eastAsia"/>
          <w:sz w:val="28"/>
          <w:szCs w:val="28"/>
        </w:rPr>
        <w:t>最后，李书记</w:t>
      </w:r>
      <w:r w:rsidR="00491F72" w:rsidRPr="001712EB">
        <w:rPr>
          <w:rFonts w:asciiTheme="minorEastAsia" w:hAnsiTheme="minorEastAsia" w:hint="eastAsia"/>
          <w:sz w:val="28"/>
          <w:szCs w:val="28"/>
        </w:rPr>
        <w:t>强调我们要</w:t>
      </w:r>
      <w:r w:rsidR="00025D05" w:rsidRPr="001712EB">
        <w:rPr>
          <w:rFonts w:asciiTheme="minorEastAsia" w:hAnsiTheme="minorEastAsia" w:hint="eastAsia"/>
          <w:sz w:val="28"/>
          <w:szCs w:val="28"/>
        </w:rPr>
        <w:t>根据二十大精神，</w:t>
      </w:r>
      <w:r w:rsidR="00491F72" w:rsidRPr="001712EB">
        <w:rPr>
          <w:rFonts w:asciiTheme="minorEastAsia" w:hAnsiTheme="minorEastAsia" w:hint="eastAsia"/>
          <w:sz w:val="28"/>
          <w:szCs w:val="28"/>
        </w:rPr>
        <w:t>办好人民满意的教育，必须全面贯彻党的教育方针，落实立德树人根本任务，培养德智体美劳全面发展的社会主</w:t>
      </w:r>
      <w:r w:rsidR="00491F72" w:rsidRPr="001712EB">
        <w:rPr>
          <w:rFonts w:asciiTheme="minorEastAsia" w:hAnsiTheme="minorEastAsia" w:hint="eastAsia"/>
          <w:sz w:val="28"/>
          <w:szCs w:val="28"/>
        </w:rPr>
        <w:lastRenderedPageBreak/>
        <w:t>义建设者和接班人，加快建设高质量教育体系，发展素质教育，促进教育公平。</w:t>
      </w:r>
    </w:p>
    <w:p w:rsidR="00025D05" w:rsidRDefault="00025D05" w:rsidP="001712EB">
      <w:pPr>
        <w:spacing w:line="360" w:lineRule="auto"/>
        <w:ind w:firstLineChars="200" w:firstLine="560"/>
        <w:rPr>
          <w:rStyle w:val="bjh-p"/>
          <w:rFonts w:asciiTheme="minorEastAsia" w:hAnsiTheme="minorEastAsia"/>
          <w:sz w:val="28"/>
          <w:szCs w:val="28"/>
        </w:rPr>
      </w:pPr>
      <w:r w:rsidRPr="001712EB">
        <w:rPr>
          <w:rFonts w:asciiTheme="minorEastAsia" w:hAnsiTheme="minorEastAsia" w:hint="eastAsia"/>
          <w:sz w:val="28"/>
          <w:szCs w:val="28"/>
        </w:rPr>
        <w:t>此次主题党日学习会引发了全体党员的热议，通过此次学习，大家对</w:t>
      </w:r>
      <w:r w:rsidRPr="001712EB">
        <w:rPr>
          <w:rStyle w:val="bjh-p"/>
          <w:rFonts w:asciiTheme="minorEastAsia" w:hAnsiTheme="minorEastAsia"/>
          <w:sz w:val="28"/>
          <w:szCs w:val="28"/>
        </w:rPr>
        <w:t>办好人民满意的教育，加快建设教育强国</w:t>
      </w:r>
      <w:r w:rsidRPr="001712EB">
        <w:rPr>
          <w:rStyle w:val="bjh-p"/>
          <w:rFonts w:asciiTheme="minorEastAsia" w:hAnsiTheme="minorEastAsia" w:hint="eastAsia"/>
          <w:sz w:val="28"/>
          <w:szCs w:val="28"/>
        </w:rPr>
        <w:t>有了更深刻的理解</w:t>
      </w:r>
      <w:r w:rsidRPr="001712EB">
        <w:rPr>
          <w:rStyle w:val="bjh-p"/>
          <w:rFonts w:asciiTheme="minorEastAsia" w:hAnsiTheme="minorEastAsia"/>
          <w:sz w:val="28"/>
          <w:szCs w:val="28"/>
        </w:rPr>
        <w:t>，</w:t>
      </w:r>
      <w:r w:rsidRPr="001712EB">
        <w:rPr>
          <w:rStyle w:val="bjh-p"/>
          <w:rFonts w:asciiTheme="minorEastAsia" w:hAnsiTheme="minorEastAsia" w:hint="eastAsia"/>
          <w:sz w:val="28"/>
          <w:szCs w:val="28"/>
        </w:rPr>
        <w:t>办好人民满意的教育是</w:t>
      </w:r>
      <w:r w:rsidRPr="001712EB">
        <w:rPr>
          <w:rStyle w:val="bjh-p"/>
          <w:rFonts w:asciiTheme="minorEastAsia" w:hAnsiTheme="minorEastAsia"/>
          <w:sz w:val="28"/>
          <w:szCs w:val="28"/>
        </w:rPr>
        <w:t>光荣的历史使命，也是沉甸甸的历史责任，是信任和期待，也是有力鞭策。</w:t>
      </w:r>
      <w:r w:rsidR="000F2528" w:rsidRPr="001712EB">
        <w:rPr>
          <w:rStyle w:val="bjh-p"/>
          <w:rFonts w:asciiTheme="minorEastAsia" w:hAnsiTheme="minorEastAsia" w:hint="eastAsia"/>
          <w:sz w:val="28"/>
          <w:szCs w:val="28"/>
        </w:rPr>
        <w:t>作为教育工作者我们</w:t>
      </w:r>
      <w:r w:rsidRPr="001712EB">
        <w:rPr>
          <w:rStyle w:val="bjh-p"/>
          <w:rFonts w:asciiTheme="minorEastAsia" w:hAnsiTheme="minorEastAsia"/>
          <w:sz w:val="28"/>
          <w:szCs w:val="28"/>
        </w:rPr>
        <w:t>要立足我国发展的总体目标任务，深刻理解教育是国之大计、党之大计，深刻理解建设教育强国在全面建设社会主义现代化国家中的地位，把办好人民满意的教育作为教育工作的出发点和落脚点，坚持一切教育工作以人民满意为标准的评价观，</w:t>
      </w:r>
      <w:r w:rsidR="00CC7F2A" w:rsidRPr="001712EB">
        <w:rPr>
          <w:rStyle w:val="bjh-p"/>
          <w:rFonts w:asciiTheme="minorEastAsia" w:hAnsiTheme="minorEastAsia" w:hint="eastAsia"/>
          <w:sz w:val="28"/>
          <w:szCs w:val="28"/>
        </w:rPr>
        <w:t>做</w:t>
      </w:r>
      <w:r w:rsidR="000F2528" w:rsidRPr="001712EB">
        <w:rPr>
          <w:rStyle w:val="bjh-p"/>
          <w:rFonts w:asciiTheme="minorEastAsia" w:hAnsiTheme="minorEastAsia" w:hint="eastAsia"/>
          <w:sz w:val="28"/>
          <w:szCs w:val="28"/>
        </w:rPr>
        <w:t>人民满意的教师，</w:t>
      </w:r>
      <w:r w:rsidRPr="001712EB">
        <w:rPr>
          <w:rStyle w:val="bjh-p"/>
          <w:rFonts w:asciiTheme="minorEastAsia" w:hAnsiTheme="minorEastAsia"/>
          <w:sz w:val="28"/>
          <w:szCs w:val="28"/>
        </w:rPr>
        <w:t>推动教育强国建设、办好人民满意的教育</w:t>
      </w:r>
      <w:r w:rsidR="000F2528" w:rsidRPr="001712EB">
        <w:rPr>
          <w:rStyle w:val="bjh-p"/>
          <w:rFonts w:asciiTheme="minorEastAsia" w:hAnsiTheme="minorEastAsia" w:hint="eastAsia"/>
          <w:sz w:val="28"/>
          <w:szCs w:val="28"/>
        </w:rPr>
        <w:t>。</w:t>
      </w:r>
    </w:p>
    <w:p w:rsidR="001712EB" w:rsidRDefault="001712EB" w:rsidP="001712EB">
      <w:pPr>
        <w:spacing w:line="360" w:lineRule="auto"/>
        <w:ind w:firstLineChars="200" w:firstLine="560"/>
        <w:rPr>
          <w:rStyle w:val="bjh-p"/>
          <w:rFonts w:asciiTheme="minorEastAsia" w:hAnsiTheme="minorEastAsia"/>
          <w:sz w:val="28"/>
          <w:szCs w:val="28"/>
        </w:rPr>
      </w:pPr>
    </w:p>
    <w:p w:rsidR="001712EB" w:rsidRDefault="001712EB" w:rsidP="001712EB">
      <w:pPr>
        <w:spacing w:line="360" w:lineRule="auto"/>
        <w:ind w:firstLineChars="200" w:firstLine="560"/>
        <w:rPr>
          <w:rStyle w:val="bjh-p"/>
          <w:rFonts w:asciiTheme="minorEastAsia" w:hAnsiTheme="minorEastAsia"/>
          <w:sz w:val="28"/>
          <w:szCs w:val="28"/>
        </w:rPr>
      </w:pPr>
    </w:p>
    <w:p w:rsidR="00924E00" w:rsidRDefault="001712EB" w:rsidP="00924E00">
      <w:pPr>
        <w:spacing w:line="360" w:lineRule="auto"/>
        <w:ind w:firstLineChars="1650" w:firstLine="4620"/>
        <w:rPr>
          <w:rStyle w:val="bjh-p"/>
          <w:rFonts w:asciiTheme="minorEastAsia" w:hAnsiTheme="minorEastAsia"/>
          <w:sz w:val="28"/>
          <w:szCs w:val="28"/>
        </w:rPr>
      </w:pPr>
      <w:r>
        <w:rPr>
          <w:rStyle w:val="bjh-p"/>
          <w:rFonts w:asciiTheme="minorEastAsia" w:hAnsiTheme="minorEastAsia" w:hint="eastAsia"/>
          <w:sz w:val="28"/>
          <w:szCs w:val="28"/>
        </w:rPr>
        <w:t>管理系</w:t>
      </w:r>
      <w:r w:rsidR="00924E00">
        <w:rPr>
          <w:rStyle w:val="bjh-p"/>
          <w:rFonts w:asciiTheme="minorEastAsia" w:hAnsiTheme="minorEastAsia" w:hint="eastAsia"/>
          <w:sz w:val="28"/>
          <w:szCs w:val="28"/>
        </w:rPr>
        <w:t>党支部</w:t>
      </w:r>
    </w:p>
    <w:p w:rsidR="00924E00" w:rsidRDefault="00924E00" w:rsidP="00924E00">
      <w:pPr>
        <w:spacing w:line="360" w:lineRule="auto"/>
        <w:ind w:firstLineChars="1200" w:firstLine="3360"/>
        <w:rPr>
          <w:rStyle w:val="bjh-p"/>
          <w:rFonts w:asciiTheme="minorEastAsia" w:hAnsiTheme="minorEastAsia"/>
          <w:sz w:val="28"/>
          <w:szCs w:val="28"/>
        </w:rPr>
      </w:pPr>
      <w:r>
        <w:rPr>
          <w:rStyle w:val="bjh-p"/>
          <w:rFonts w:asciiTheme="minorEastAsia" w:hAnsiTheme="minorEastAsia" w:hint="eastAsia"/>
          <w:sz w:val="28"/>
          <w:szCs w:val="28"/>
        </w:rPr>
        <w:t>管理系学生党支部  胡蕊婕（文/摄）</w:t>
      </w:r>
    </w:p>
    <w:p w:rsidR="001712EB" w:rsidRPr="001712EB" w:rsidRDefault="00924E00" w:rsidP="00924E00">
      <w:pPr>
        <w:spacing w:line="360" w:lineRule="auto"/>
        <w:ind w:firstLineChars="1450" w:firstLine="4060"/>
        <w:rPr>
          <w:rFonts w:asciiTheme="minorEastAsia" w:hAnsiTheme="minorEastAsia"/>
          <w:sz w:val="28"/>
          <w:szCs w:val="28"/>
        </w:rPr>
      </w:pPr>
      <w:r>
        <w:rPr>
          <w:rStyle w:val="bjh-p"/>
          <w:rFonts w:asciiTheme="minorEastAsia" w:hAnsiTheme="minorEastAsia" w:hint="eastAsia"/>
          <w:sz w:val="28"/>
          <w:szCs w:val="28"/>
        </w:rPr>
        <w:t>2022年11月30日</w:t>
      </w:r>
      <w:r w:rsidR="001712EB">
        <w:rPr>
          <w:rStyle w:val="bjh-p"/>
          <w:rFonts w:asciiTheme="minorEastAsia" w:hAnsiTheme="minorEastAsia" w:hint="eastAsia"/>
          <w:sz w:val="28"/>
          <w:szCs w:val="28"/>
        </w:rPr>
        <w:t xml:space="preserve">   </w:t>
      </w:r>
    </w:p>
    <w:sectPr w:rsidR="001712EB" w:rsidRPr="001712EB" w:rsidSect="00A07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43A" w:rsidRDefault="00CB243A" w:rsidP="00D70D35">
      <w:r>
        <w:separator/>
      </w:r>
    </w:p>
  </w:endnote>
  <w:endnote w:type="continuationSeparator" w:id="0">
    <w:p w:rsidR="00CB243A" w:rsidRDefault="00CB243A" w:rsidP="00D70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43A" w:rsidRDefault="00CB243A" w:rsidP="00D70D35">
      <w:r>
        <w:separator/>
      </w:r>
    </w:p>
  </w:footnote>
  <w:footnote w:type="continuationSeparator" w:id="0">
    <w:p w:rsidR="00CB243A" w:rsidRDefault="00CB243A" w:rsidP="00D70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D35"/>
    <w:rsid w:val="00025D05"/>
    <w:rsid w:val="000F2528"/>
    <w:rsid w:val="00144738"/>
    <w:rsid w:val="001712EB"/>
    <w:rsid w:val="002009D1"/>
    <w:rsid w:val="003E0469"/>
    <w:rsid w:val="004328AF"/>
    <w:rsid w:val="00491F72"/>
    <w:rsid w:val="004B6CF0"/>
    <w:rsid w:val="004C4DC9"/>
    <w:rsid w:val="004D002A"/>
    <w:rsid w:val="007033B2"/>
    <w:rsid w:val="007F6ACD"/>
    <w:rsid w:val="00924E00"/>
    <w:rsid w:val="00954D1D"/>
    <w:rsid w:val="00A07DEA"/>
    <w:rsid w:val="00C778E8"/>
    <w:rsid w:val="00CB243A"/>
    <w:rsid w:val="00CC7F2A"/>
    <w:rsid w:val="00CD18F3"/>
    <w:rsid w:val="00D35496"/>
    <w:rsid w:val="00D70D35"/>
    <w:rsid w:val="00F8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0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0D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0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0D35"/>
    <w:rPr>
      <w:sz w:val="18"/>
      <w:szCs w:val="18"/>
    </w:rPr>
  </w:style>
  <w:style w:type="character" w:customStyle="1" w:styleId="bjh-p">
    <w:name w:val="bjh-p"/>
    <w:basedOn w:val="a0"/>
    <w:rsid w:val="00025D05"/>
  </w:style>
  <w:style w:type="paragraph" w:styleId="a5">
    <w:name w:val="Balloon Text"/>
    <w:basedOn w:val="a"/>
    <w:link w:val="Char1"/>
    <w:uiPriority w:val="99"/>
    <w:semiHidden/>
    <w:unhideWhenUsed/>
    <w:rsid w:val="000F25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25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49551-F289-43BA-A5B3-44ECF400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118</Words>
  <Characters>677</Characters>
  <Application>Microsoft Office Word</Application>
  <DocSecurity>0</DocSecurity>
  <Lines>5</Lines>
  <Paragraphs>1</Paragraphs>
  <ScaleCrop>false</ScaleCrop>
  <Company>LENOVO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7</cp:revision>
  <dcterms:created xsi:type="dcterms:W3CDTF">2022-11-29T06:19:00Z</dcterms:created>
  <dcterms:modified xsi:type="dcterms:W3CDTF">2022-11-30T05:02:00Z</dcterms:modified>
</cp:coreProperties>
</file>