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F450E" w14:textId="1294D423" w:rsidR="006B6D5B" w:rsidRPr="00BA7B01" w:rsidRDefault="00BA7B01" w:rsidP="00BA7B01">
      <w:pPr>
        <w:jc w:val="center"/>
        <w:rPr>
          <w:rFonts w:ascii="黑体" w:eastAsia="黑体" w:hAnsi="黑体"/>
          <w:b/>
          <w:bCs/>
          <w:sz w:val="32"/>
          <w:szCs w:val="32"/>
        </w:rPr>
      </w:pPr>
      <w:r w:rsidRPr="00BA7B01">
        <w:rPr>
          <w:rFonts w:ascii="黑体" w:eastAsia="黑体" w:hAnsi="黑体" w:hint="eastAsia"/>
          <w:b/>
          <w:bCs/>
          <w:sz w:val="32"/>
          <w:szCs w:val="32"/>
        </w:rPr>
        <w:t>产教深度融合 校企协同创新</w:t>
      </w:r>
    </w:p>
    <w:p w14:paraId="1856FC45" w14:textId="7050EC4F" w:rsidR="00BA7B01" w:rsidRDefault="00BA7B01" w:rsidP="00BA7B01">
      <w:pPr>
        <w:jc w:val="right"/>
        <w:rPr>
          <w:rFonts w:ascii="黑体" w:eastAsia="黑体" w:hAnsi="黑体"/>
          <w:sz w:val="30"/>
          <w:szCs w:val="30"/>
        </w:rPr>
      </w:pPr>
      <w:r w:rsidRPr="00BA7B01">
        <w:rPr>
          <w:rFonts w:ascii="黑体" w:eastAsia="黑体" w:hAnsi="黑体" w:hint="eastAsia"/>
          <w:sz w:val="30"/>
          <w:szCs w:val="30"/>
        </w:rPr>
        <w:t>——管理系物联网技术应用专业校企联合教研活动</w:t>
      </w:r>
    </w:p>
    <w:p w14:paraId="6B868D6E" w14:textId="61D1BF5B" w:rsidR="007A4756" w:rsidRDefault="007A4756" w:rsidP="007A4756">
      <w:pPr>
        <w:jc w:val="center"/>
        <w:rPr>
          <w:rFonts w:ascii="黑体" w:eastAsia="黑体" w:hAnsi="黑体"/>
          <w:sz w:val="30"/>
          <w:szCs w:val="30"/>
        </w:rPr>
      </w:pPr>
      <w:r w:rsidRPr="007A4756">
        <w:rPr>
          <w:rFonts w:ascii="黑体" w:eastAsia="黑体" w:hAnsi="黑体"/>
          <w:noProof/>
          <w:sz w:val="30"/>
          <w:szCs w:val="30"/>
        </w:rPr>
        <w:drawing>
          <wp:inline distT="0" distB="0" distL="0" distR="0" wp14:anchorId="17AECEA6" wp14:editId="2080E805">
            <wp:extent cx="4343400" cy="287816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62430" cy="2890780"/>
                    </a:xfrm>
                    <a:prstGeom prst="rect">
                      <a:avLst/>
                    </a:prstGeom>
                    <a:noFill/>
                    <a:ln>
                      <a:noFill/>
                    </a:ln>
                  </pic:spPr>
                </pic:pic>
              </a:graphicData>
            </a:graphic>
          </wp:inline>
        </w:drawing>
      </w:r>
    </w:p>
    <w:p w14:paraId="46A6FB3F" w14:textId="7C625969" w:rsidR="00EA553E" w:rsidRPr="00BA7B01" w:rsidRDefault="00EA553E" w:rsidP="007A4756">
      <w:pPr>
        <w:jc w:val="center"/>
        <w:rPr>
          <w:rFonts w:ascii="黑体" w:eastAsia="黑体" w:hAnsi="黑体" w:hint="eastAsia"/>
          <w:sz w:val="30"/>
          <w:szCs w:val="30"/>
        </w:rPr>
      </w:pPr>
      <w:r w:rsidRPr="00EA553E">
        <w:rPr>
          <w:rFonts w:ascii="黑体" w:eastAsia="黑体" w:hAnsi="黑体"/>
          <w:noProof/>
          <w:sz w:val="30"/>
          <w:szCs w:val="30"/>
        </w:rPr>
        <w:drawing>
          <wp:inline distT="0" distB="0" distL="0" distR="0" wp14:anchorId="65B9B527" wp14:editId="1D7F2E59">
            <wp:extent cx="4406900" cy="2737202"/>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24197" cy="2747945"/>
                    </a:xfrm>
                    <a:prstGeom prst="rect">
                      <a:avLst/>
                    </a:prstGeom>
                    <a:noFill/>
                    <a:ln>
                      <a:noFill/>
                    </a:ln>
                  </pic:spPr>
                </pic:pic>
              </a:graphicData>
            </a:graphic>
          </wp:inline>
        </w:drawing>
      </w:r>
    </w:p>
    <w:p w14:paraId="0535FA30" w14:textId="00D94014" w:rsidR="00FC4772" w:rsidRDefault="009147F0" w:rsidP="00BA7B01">
      <w:pPr>
        <w:spacing w:line="360" w:lineRule="auto"/>
        <w:ind w:firstLineChars="200" w:firstLine="480"/>
        <w:rPr>
          <w:rFonts w:ascii="宋体" w:eastAsia="宋体" w:hAnsi="宋体"/>
          <w:sz w:val="24"/>
          <w:szCs w:val="24"/>
        </w:rPr>
      </w:pPr>
      <w:r>
        <w:rPr>
          <w:rFonts w:ascii="宋体" w:eastAsia="宋体" w:hAnsi="宋体" w:hint="eastAsia"/>
          <w:sz w:val="24"/>
          <w:szCs w:val="24"/>
        </w:rPr>
        <w:t>在产教融合及创新创业教育理念下，管理系物联网技术应用专业致力于培养具有创新创业精神的“懂专业、</w:t>
      </w:r>
      <w:r w:rsidR="007464FC">
        <w:rPr>
          <w:rFonts w:ascii="宋体" w:eastAsia="宋体" w:hAnsi="宋体" w:hint="eastAsia"/>
          <w:sz w:val="24"/>
          <w:szCs w:val="24"/>
        </w:rPr>
        <w:t>精</w:t>
      </w:r>
      <w:r>
        <w:rPr>
          <w:rFonts w:ascii="宋体" w:eastAsia="宋体" w:hAnsi="宋体" w:hint="eastAsia"/>
          <w:sz w:val="24"/>
          <w:szCs w:val="24"/>
        </w:rPr>
        <w:t>技能、高素质”的技术技能型人才。管理</w:t>
      </w:r>
      <w:proofErr w:type="gramStart"/>
      <w:r>
        <w:rPr>
          <w:rFonts w:ascii="宋体" w:eastAsia="宋体" w:hAnsi="宋体" w:hint="eastAsia"/>
          <w:sz w:val="24"/>
          <w:szCs w:val="24"/>
        </w:rPr>
        <w:t>系积极</w:t>
      </w:r>
      <w:proofErr w:type="gramEnd"/>
      <w:r>
        <w:rPr>
          <w:rFonts w:ascii="宋体" w:eastAsia="宋体" w:hAnsi="宋体" w:hint="eastAsia"/>
          <w:sz w:val="24"/>
          <w:szCs w:val="24"/>
        </w:rPr>
        <w:t>主动与浙江华为通信技术有限公司，开展校企联合教研活动。浙江华为通信技术有限公司是由华为技术有限公司和浙江省电信实业</w:t>
      </w:r>
      <w:r w:rsidR="00C21E82">
        <w:rPr>
          <w:rFonts w:ascii="宋体" w:eastAsia="宋体" w:hAnsi="宋体" w:hint="eastAsia"/>
          <w:sz w:val="24"/>
          <w:szCs w:val="24"/>
        </w:rPr>
        <w:t>集团公司共同投资组建的高新技术企业。此次联合教研活动，以人才培养为核心目标，共同致力于物联网融合创新人才培养。</w:t>
      </w:r>
      <w:r w:rsidR="00FC4772">
        <w:rPr>
          <w:rFonts w:ascii="宋体" w:eastAsia="宋体" w:hAnsi="宋体" w:hint="eastAsia"/>
          <w:sz w:val="24"/>
          <w:szCs w:val="24"/>
        </w:rPr>
        <w:t>管理系陈国荣书记、袁建昌主任、王</w:t>
      </w:r>
      <w:proofErr w:type="gramStart"/>
      <w:r w:rsidR="00FC4772">
        <w:rPr>
          <w:rFonts w:ascii="宋体" w:eastAsia="宋体" w:hAnsi="宋体" w:hint="eastAsia"/>
          <w:sz w:val="24"/>
          <w:szCs w:val="24"/>
        </w:rPr>
        <w:t>咏梅副</w:t>
      </w:r>
      <w:proofErr w:type="gramEnd"/>
      <w:r w:rsidR="00FC4772">
        <w:rPr>
          <w:rFonts w:ascii="宋体" w:eastAsia="宋体" w:hAnsi="宋体" w:hint="eastAsia"/>
          <w:sz w:val="24"/>
          <w:szCs w:val="24"/>
        </w:rPr>
        <w:t>主任，机电</w:t>
      </w:r>
      <w:proofErr w:type="gramStart"/>
      <w:r w:rsidR="00FC4772">
        <w:rPr>
          <w:rFonts w:ascii="宋体" w:eastAsia="宋体" w:hAnsi="宋体" w:hint="eastAsia"/>
          <w:sz w:val="24"/>
          <w:szCs w:val="24"/>
        </w:rPr>
        <w:t>系应用</w:t>
      </w:r>
      <w:proofErr w:type="gramEnd"/>
      <w:r w:rsidR="00FC4772">
        <w:rPr>
          <w:rFonts w:ascii="宋体" w:eastAsia="宋体" w:hAnsi="宋体" w:hint="eastAsia"/>
          <w:sz w:val="24"/>
          <w:szCs w:val="24"/>
        </w:rPr>
        <w:t>电子技术教研室主任张静、物联网技术应用专业骨干教师张雪梅等与企业的三</w:t>
      </w:r>
      <w:r w:rsidR="00FC4772">
        <w:rPr>
          <w:rFonts w:ascii="宋体" w:eastAsia="宋体" w:hAnsi="宋体" w:hint="eastAsia"/>
          <w:sz w:val="24"/>
          <w:szCs w:val="24"/>
        </w:rPr>
        <w:lastRenderedPageBreak/>
        <w:t>位专家一起参加了本次教研活动。</w:t>
      </w:r>
    </w:p>
    <w:p w14:paraId="2F3B1361" w14:textId="0EA27AD9" w:rsidR="00982311" w:rsidRDefault="00982311" w:rsidP="00BA7B01">
      <w:pPr>
        <w:spacing w:line="360" w:lineRule="auto"/>
        <w:ind w:firstLineChars="200" w:firstLine="480"/>
        <w:rPr>
          <w:rFonts w:ascii="宋体" w:eastAsia="宋体" w:hAnsi="宋体"/>
          <w:sz w:val="24"/>
          <w:szCs w:val="24"/>
        </w:rPr>
      </w:pPr>
      <w:r>
        <w:rPr>
          <w:rFonts w:ascii="宋体" w:eastAsia="宋体" w:hAnsi="宋体" w:hint="eastAsia"/>
          <w:sz w:val="24"/>
          <w:szCs w:val="24"/>
        </w:rPr>
        <w:t>浙江华为的高级架构师袁玉强提出，</w:t>
      </w:r>
      <w:r w:rsidRPr="00982311">
        <w:rPr>
          <w:rFonts w:ascii="宋体" w:eastAsia="宋体" w:hAnsi="宋体" w:hint="eastAsia"/>
          <w:sz w:val="24"/>
          <w:szCs w:val="24"/>
        </w:rPr>
        <w:t>物联网技术作为“十四五”新基建打造“数字中国”的新一代信息技术</w:t>
      </w:r>
      <w:r w:rsidR="007464FC">
        <w:rPr>
          <w:rFonts w:ascii="宋体" w:eastAsia="宋体" w:hAnsi="宋体" w:hint="eastAsia"/>
          <w:sz w:val="24"/>
          <w:szCs w:val="24"/>
        </w:rPr>
        <w:t>，</w:t>
      </w:r>
      <w:r w:rsidRPr="00982311">
        <w:rPr>
          <w:rFonts w:ascii="宋体" w:eastAsia="宋体" w:hAnsi="宋体"/>
          <w:sz w:val="24"/>
          <w:szCs w:val="24"/>
        </w:rPr>
        <w:t>赋能数字产业发展。华为瞄准产业需求，</w:t>
      </w:r>
      <w:r>
        <w:rPr>
          <w:rFonts w:ascii="宋体" w:eastAsia="宋体" w:hAnsi="宋体" w:hint="eastAsia"/>
          <w:sz w:val="24"/>
          <w:szCs w:val="24"/>
        </w:rPr>
        <w:t>将会进行</w:t>
      </w:r>
      <w:r w:rsidRPr="00982311">
        <w:rPr>
          <w:rFonts w:ascii="宋体" w:eastAsia="宋体" w:hAnsi="宋体"/>
          <w:sz w:val="24"/>
          <w:szCs w:val="24"/>
        </w:rPr>
        <w:t>校企深度合作，共育人才培养全流程，</w:t>
      </w:r>
      <w:r>
        <w:rPr>
          <w:rFonts w:ascii="宋体" w:eastAsia="宋体" w:hAnsi="宋体" w:hint="eastAsia"/>
          <w:sz w:val="24"/>
          <w:szCs w:val="24"/>
        </w:rPr>
        <w:t>助力</w:t>
      </w:r>
      <w:r w:rsidRPr="00982311">
        <w:rPr>
          <w:rFonts w:ascii="宋体" w:eastAsia="宋体" w:hAnsi="宋体"/>
          <w:sz w:val="24"/>
          <w:szCs w:val="24"/>
        </w:rPr>
        <w:t>区域经济发展。</w:t>
      </w:r>
    </w:p>
    <w:p w14:paraId="30664940" w14:textId="29B7D549" w:rsidR="009C7483" w:rsidRDefault="00C755AE" w:rsidP="00BA7B01">
      <w:pPr>
        <w:spacing w:line="360" w:lineRule="auto"/>
        <w:ind w:firstLineChars="200" w:firstLine="480"/>
        <w:rPr>
          <w:rFonts w:ascii="宋体" w:eastAsia="宋体" w:hAnsi="宋体"/>
          <w:sz w:val="24"/>
          <w:szCs w:val="24"/>
        </w:rPr>
      </w:pPr>
      <w:r w:rsidRPr="00C755AE">
        <w:rPr>
          <w:rFonts w:ascii="宋体" w:eastAsia="宋体" w:hAnsi="宋体" w:hint="eastAsia"/>
          <w:sz w:val="24"/>
          <w:szCs w:val="24"/>
        </w:rPr>
        <w:t>张静老师</w:t>
      </w:r>
      <w:r>
        <w:rPr>
          <w:rFonts w:ascii="宋体" w:eastAsia="宋体" w:hAnsi="宋体" w:hint="eastAsia"/>
          <w:sz w:val="24"/>
          <w:szCs w:val="24"/>
        </w:rPr>
        <w:t>围绕</w:t>
      </w:r>
      <w:r w:rsidRPr="00C755AE">
        <w:rPr>
          <w:rFonts w:ascii="宋体" w:eastAsia="宋体" w:hAnsi="宋体" w:hint="eastAsia"/>
          <w:sz w:val="24"/>
          <w:szCs w:val="24"/>
        </w:rPr>
        <w:t>人培方案设计过程中的困惑与华为专家展开探讨</w:t>
      </w:r>
      <w:r>
        <w:rPr>
          <w:rFonts w:ascii="宋体" w:eastAsia="宋体" w:hAnsi="宋体" w:hint="eastAsia"/>
          <w:sz w:val="24"/>
          <w:szCs w:val="24"/>
        </w:rPr>
        <w:t>，</w:t>
      </w:r>
      <w:r w:rsidR="00982311" w:rsidRPr="00982311">
        <w:rPr>
          <w:rFonts w:ascii="宋体" w:eastAsia="宋体" w:hAnsi="宋体"/>
          <w:sz w:val="24"/>
          <w:szCs w:val="24"/>
        </w:rPr>
        <w:t>深入分析</w:t>
      </w:r>
      <w:r>
        <w:rPr>
          <w:rFonts w:ascii="宋体" w:eastAsia="宋体" w:hAnsi="宋体" w:hint="eastAsia"/>
          <w:sz w:val="24"/>
          <w:szCs w:val="24"/>
        </w:rPr>
        <w:t>了</w:t>
      </w:r>
      <w:r w:rsidR="00982311" w:rsidRPr="00982311">
        <w:rPr>
          <w:rFonts w:ascii="宋体" w:eastAsia="宋体" w:hAnsi="宋体"/>
          <w:sz w:val="24"/>
          <w:szCs w:val="24"/>
        </w:rPr>
        <w:t>人才需求和人才岗位能力模型，从职业能力要求</w:t>
      </w:r>
      <w:r w:rsidR="00333368">
        <w:rPr>
          <w:rFonts w:ascii="宋体" w:eastAsia="宋体" w:hAnsi="宋体" w:hint="eastAsia"/>
          <w:sz w:val="24"/>
          <w:szCs w:val="24"/>
        </w:rPr>
        <w:t>、</w:t>
      </w:r>
      <w:r w:rsidR="00982311" w:rsidRPr="00982311">
        <w:rPr>
          <w:rFonts w:ascii="宋体" w:eastAsia="宋体" w:hAnsi="宋体"/>
          <w:sz w:val="24"/>
          <w:szCs w:val="24"/>
        </w:rPr>
        <w:t>专业课程学习线路图</w:t>
      </w:r>
      <w:r w:rsidR="00671A54">
        <w:rPr>
          <w:rFonts w:ascii="宋体" w:eastAsia="宋体" w:hAnsi="宋体" w:hint="eastAsia"/>
          <w:sz w:val="24"/>
          <w:szCs w:val="24"/>
        </w:rPr>
        <w:t>的角度</w:t>
      </w:r>
      <w:r w:rsidR="00982311" w:rsidRPr="00982311">
        <w:rPr>
          <w:rFonts w:ascii="宋体" w:eastAsia="宋体" w:hAnsi="宋体"/>
          <w:sz w:val="24"/>
          <w:szCs w:val="24"/>
        </w:rPr>
        <w:t>，</w:t>
      </w:r>
      <w:r w:rsidR="00333368">
        <w:rPr>
          <w:rFonts w:ascii="宋体" w:eastAsia="宋体" w:hAnsi="宋体" w:hint="eastAsia"/>
          <w:sz w:val="24"/>
          <w:szCs w:val="24"/>
        </w:rPr>
        <w:t>共同探讨</w:t>
      </w:r>
      <w:r w:rsidR="00982311" w:rsidRPr="00982311">
        <w:rPr>
          <w:rFonts w:ascii="宋体" w:eastAsia="宋体" w:hAnsi="宋体"/>
          <w:sz w:val="24"/>
          <w:szCs w:val="24"/>
        </w:rPr>
        <w:t>物</w:t>
      </w:r>
      <w:proofErr w:type="gramStart"/>
      <w:r w:rsidR="00982311" w:rsidRPr="00982311">
        <w:rPr>
          <w:rFonts w:ascii="宋体" w:eastAsia="宋体" w:hAnsi="宋体"/>
          <w:sz w:val="24"/>
          <w:szCs w:val="24"/>
        </w:rPr>
        <w:t>联网课证体系</w:t>
      </w:r>
      <w:proofErr w:type="gramEnd"/>
      <w:r w:rsidR="00982311" w:rsidRPr="00982311">
        <w:rPr>
          <w:rFonts w:ascii="宋体" w:eastAsia="宋体" w:hAnsi="宋体"/>
          <w:sz w:val="24"/>
          <w:szCs w:val="24"/>
        </w:rPr>
        <w:t>。</w:t>
      </w:r>
    </w:p>
    <w:p w14:paraId="726AF72E" w14:textId="5B83DCF0" w:rsidR="00C755AE" w:rsidRDefault="00C755AE" w:rsidP="00BA7B01">
      <w:pPr>
        <w:spacing w:line="360" w:lineRule="auto"/>
        <w:ind w:firstLineChars="200" w:firstLine="480"/>
        <w:rPr>
          <w:rFonts w:ascii="宋体" w:eastAsia="宋体" w:hAnsi="宋体"/>
          <w:sz w:val="24"/>
          <w:szCs w:val="24"/>
        </w:rPr>
      </w:pPr>
      <w:r>
        <w:rPr>
          <w:rFonts w:ascii="宋体" w:eastAsia="宋体" w:hAnsi="宋体" w:hint="eastAsia"/>
          <w:sz w:val="24"/>
          <w:szCs w:val="24"/>
        </w:rPr>
        <w:t>袁建昌主任</w:t>
      </w:r>
      <w:r w:rsidR="00671A54">
        <w:rPr>
          <w:rFonts w:ascii="宋体" w:eastAsia="宋体" w:hAnsi="宋体" w:hint="eastAsia"/>
          <w:sz w:val="24"/>
          <w:szCs w:val="24"/>
        </w:rPr>
        <w:t>围绕</w:t>
      </w:r>
      <w:r w:rsidRPr="00C755AE">
        <w:rPr>
          <w:rFonts w:ascii="宋体" w:eastAsia="宋体" w:hAnsi="宋体" w:hint="eastAsia"/>
          <w:sz w:val="24"/>
          <w:szCs w:val="24"/>
        </w:rPr>
        <w:t>校</w:t>
      </w:r>
      <w:proofErr w:type="gramStart"/>
      <w:r w:rsidRPr="00C755AE">
        <w:rPr>
          <w:rFonts w:ascii="宋体" w:eastAsia="宋体" w:hAnsi="宋体" w:hint="eastAsia"/>
          <w:sz w:val="24"/>
          <w:szCs w:val="24"/>
        </w:rPr>
        <w:t>企如何</w:t>
      </w:r>
      <w:proofErr w:type="gramEnd"/>
      <w:r w:rsidRPr="00C755AE">
        <w:rPr>
          <w:rFonts w:ascii="宋体" w:eastAsia="宋体" w:hAnsi="宋体" w:hint="eastAsia"/>
          <w:sz w:val="24"/>
          <w:szCs w:val="24"/>
        </w:rPr>
        <w:t>深度合作的细节与华为专家进行了讨论</w:t>
      </w:r>
      <w:r w:rsidR="00282ADF">
        <w:rPr>
          <w:rFonts w:ascii="宋体" w:eastAsia="宋体" w:hAnsi="宋体" w:hint="eastAsia"/>
          <w:sz w:val="24"/>
          <w:szCs w:val="24"/>
        </w:rPr>
        <w:t>，</w:t>
      </w:r>
      <w:r>
        <w:rPr>
          <w:rFonts w:ascii="宋体" w:eastAsia="宋体" w:hAnsi="宋体" w:hint="eastAsia"/>
          <w:sz w:val="24"/>
          <w:szCs w:val="24"/>
        </w:rPr>
        <w:t>提出了</w:t>
      </w:r>
      <w:r w:rsidR="00282ADF">
        <w:rPr>
          <w:rFonts w:ascii="宋体" w:eastAsia="宋体" w:hAnsi="宋体" w:hint="eastAsia"/>
          <w:sz w:val="24"/>
          <w:szCs w:val="24"/>
        </w:rPr>
        <w:t>职业教育面临的专业定位问题以及顶岗实习方面的困惑问题。陈国荣书记提出，我们必须扎实地推进校企合作、产教融合，在十四五期间，从工业互联网、智慧城市、智慧农业等多个方向，从真实应用场景、服务平台，努力促进产业链、人才链、创新链、教育链无缝对接，深度藕合。</w:t>
      </w:r>
    </w:p>
    <w:p w14:paraId="472D89B6" w14:textId="61121E4C" w:rsidR="00282ADF" w:rsidRDefault="00282ADF" w:rsidP="00BA7B01">
      <w:pPr>
        <w:spacing w:line="360" w:lineRule="auto"/>
        <w:ind w:firstLineChars="200" w:firstLine="480"/>
        <w:rPr>
          <w:rFonts w:ascii="宋体" w:eastAsia="宋体" w:hAnsi="宋体"/>
          <w:sz w:val="24"/>
          <w:szCs w:val="24"/>
        </w:rPr>
      </w:pPr>
      <w:r>
        <w:rPr>
          <w:rFonts w:ascii="宋体" w:eastAsia="宋体" w:hAnsi="宋体" w:hint="eastAsia"/>
          <w:sz w:val="24"/>
          <w:szCs w:val="24"/>
        </w:rPr>
        <w:t>通过本次校企联合教研活动，有效地促进了专业与产业的对接，推动了专业人才培养与区域产业转型升级的同步发展，校</w:t>
      </w:r>
      <w:proofErr w:type="gramStart"/>
      <w:r>
        <w:rPr>
          <w:rFonts w:ascii="宋体" w:eastAsia="宋体" w:hAnsi="宋体" w:hint="eastAsia"/>
          <w:sz w:val="24"/>
          <w:szCs w:val="24"/>
        </w:rPr>
        <w:t>企达成</w:t>
      </w:r>
      <w:proofErr w:type="gramEnd"/>
      <w:r>
        <w:rPr>
          <w:rFonts w:ascii="宋体" w:eastAsia="宋体" w:hAnsi="宋体" w:hint="eastAsia"/>
          <w:sz w:val="24"/>
          <w:szCs w:val="24"/>
        </w:rPr>
        <w:t>一致的目标：</w:t>
      </w:r>
      <w:proofErr w:type="gramStart"/>
      <w:r>
        <w:rPr>
          <w:rFonts w:ascii="宋体" w:eastAsia="宋体" w:hAnsi="宋体" w:hint="eastAsia"/>
          <w:sz w:val="24"/>
          <w:szCs w:val="24"/>
        </w:rPr>
        <w:t>双主体</w:t>
      </w:r>
      <w:proofErr w:type="gramEnd"/>
      <w:r>
        <w:rPr>
          <w:rFonts w:ascii="宋体" w:eastAsia="宋体" w:hAnsi="宋体" w:hint="eastAsia"/>
          <w:sz w:val="24"/>
          <w:szCs w:val="24"/>
        </w:rPr>
        <w:t>协同、双融合育人，共同</w:t>
      </w:r>
      <w:r w:rsidR="00D42169">
        <w:rPr>
          <w:rFonts w:ascii="宋体" w:eastAsia="宋体" w:hAnsi="宋体" w:hint="eastAsia"/>
          <w:sz w:val="24"/>
          <w:szCs w:val="24"/>
        </w:rPr>
        <w:t>推动创新人才培养模式的探索与实践。</w:t>
      </w:r>
    </w:p>
    <w:p w14:paraId="0F213E0D" w14:textId="0956368B" w:rsidR="007464FC" w:rsidRDefault="007464FC" w:rsidP="00BA7B01">
      <w:pPr>
        <w:spacing w:line="360" w:lineRule="auto"/>
        <w:ind w:firstLineChars="200" w:firstLine="480"/>
        <w:rPr>
          <w:rFonts w:ascii="宋体" w:eastAsia="宋体" w:hAnsi="宋体"/>
          <w:sz w:val="24"/>
          <w:szCs w:val="24"/>
        </w:rPr>
      </w:pPr>
    </w:p>
    <w:p w14:paraId="4B77205A" w14:textId="7EE13084" w:rsidR="007464FC" w:rsidRPr="00982311" w:rsidRDefault="007464FC" w:rsidP="007464FC">
      <w:pPr>
        <w:wordWrap w:val="0"/>
        <w:spacing w:line="360" w:lineRule="auto"/>
        <w:ind w:firstLineChars="200" w:firstLine="480"/>
        <w:jc w:val="right"/>
        <w:rPr>
          <w:rFonts w:ascii="宋体" w:eastAsia="宋体" w:hAnsi="宋体" w:hint="eastAsia"/>
          <w:sz w:val="24"/>
          <w:szCs w:val="24"/>
        </w:rPr>
      </w:pPr>
      <w:r>
        <w:rPr>
          <w:rFonts w:ascii="宋体" w:eastAsia="宋体" w:hAnsi="宋体" w:hint="eastAsia"/>
          <w:sz w:val="24"/>
          <w:szCs w:val="24"/>
        </w:rPr>
        <w:t>管理系 王咏梅 张雪梅 图文</w:t>
      </w:r>
    </w:p>
    <w:p w14:paraId="68D17B6E" w14:textId="47790B65" w:rsidR="00BA7B01" w:rsidRDefault="00BA7B01">
      <w:pPr>
        <w:rPr>
          <w:rFonts w:ascii="宋体" w:eastAsia="宋体" w:hAnsi="宋体"/>
          <w:sz w:val="24"/>
          <w:szCs w:val="24"/>
        </w:rPr>
      </w:pPr>
    </w:p>
    <w:p w14:paraId="09B6F2C4" w14:textId="77777777" w:rsidR="00BA7B01" w:rsidRPr="00BA7B01" w:rsidRDefault="00BA7B01">
      <w:pPr>
        <w:rPr>
          <w:rFonts w:ascii="宋体" w:eastAsia="宋体" w:hAnsi="宋体"/>
          <w:sz w:val="24"/>
          <w:szCs w:val="24"/>
        </w:rPr>
      </w:pPr>
    </w:p>
    <w:sectPr w:rsidR="00BA7B01" w:rsidRPr="00BA7B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CAE0F" w14:textId="77777777" w:rsidR="00EF7607" w:rsidRDefault="00EF7607" w:rsidP="009147F0">
      <w:r>
        <w:separator/>
      </w:r>
    </w:p>
  </w:endnote>
  <w:endnote w:type="continuationSeparator" w:id="0">
    <w:p w14:paraId="5B1C2774" w14:textId="77777777" w:rsidR="00EF7607" w:rsidRDefault="00EF7607" w:rsidP="0091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976DB" w14:textId="77777777" w:rsidR="00EF7607" w:rsidRDefault="00EF7607" w:rsidP="009147F0">
      <w:r>
        <w:separator/>
      </w:r>
    </w:p>
  </w:footnote>
  <w:footnote w:type="continuationSeparator" w:id="0">
    <w:p w14:paraId="36D4D350" w14:textId="77777777" w:rsidR="00EF7607" w:rsidRDefault="00EF7607" w:rsidP="00914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D37"/>
    <w:rsid w:val="00282ADF"/>
    <w:rsid w:val="00333368"/>
    <w:rsid w:val="00387D37"/>
    <w:rsid w:val="00671A54"/>
    <w:rsid w:val="006B6D5B"/>
    <w:rsid w:val="007464FC"/>
    <w:rsid w:val="007A4756"/>
    <w:rsid w:val="009147F0"/>
    <w:rsid w:val="00982311"/>
    <w:rsid w:val="009C7483"/>
    <w:rsid w:val="00BA7B01"/>
    <w:rsid w:val="00C21E82"/>
    <w:rsid w:val="00C755AE"/>
    <w:rsid w:val="00D42169"/>
    <w:rsid w:val="00EA553E"/>
    <w:rsid w:val="00EF7607"/>
    <w:rsid w:val="00FC4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A7B81"/>
  <w15:chartTrackingRefBased/>
  <w15:docId w15:val="{BA49EB12-6972-4A41-AE5C-EE412444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7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147F0"/>
    <w:rPr>
      <w:sz w:val="18"/>
      <w:szCs w:val="18"/>
    </w:rPr>
  </w:style>
  <w:style w:type="paragraph" w:styleId="a5">
    <w:name w:val="footer"/>
    <w:basedOn w:val="a"/>
    <w:link w:val="a6"/>
    <w:uiPriority w:val="99"/>
    <w:unhideWhenUsed/>
    <w:rsid w:val="009147F0"/>
    <w:pPr>
      <w:tabs>
        <w:tab w:val="center" w:pos="4153"/>
        <w:tab w:val="right" w:pos="8306"/>
      </w:tabs>
      <w:snapToGrid w:val="0"/>
      <w:jc w:val="left"/>
    </w:pPr>
    <w:rPr>
      <w:sz w:val="18"/>
      <w:szCs w:val="18"/>
    </w:rPr>
  </w:style>
  <w:style w:type="character" w:customStyle="1" w:styleId="a6">
    <w:name w:val="页脚 字符"/>
    <w:basedOn w:val="a0"/>
    <w:link w:val="a5"/>
    <w:uiPriority w:val="99"/>
    <w:rsid w:val="009147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2146294571@qq.com</dc:creator>
  <cp:keywords/>
  <dc:description/>
  <cp:lastModifiedBy>2146294571@qq.com</cp:lastModifiedBy>
  <cp:revision>8</cp:revision>
  <dcterms:created xsi:type="dcterms:W3CDTF">2022-06-13T14:30:00Z</dcterms:created>
  <dcterms:modified xsi:type="dcterms:W3CDTF">2022-06-13T15:19:00Z</dcterms:modified>
</cp:coreProperties>
</file>