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063" w:rsidRPr="007812E0" w:rsidRDefault="00935063" w:rsidP="00935063">
      <w:pPr>
        <w:spacing w:line="360" w:lineRule="auto"/>
        <w:jc w:val="left"/>
        <w:rPr>
          <w:b/>
          <w:szCs w:val="21"/>
        </w:rPr>
      </w:pPr>
      <w:r>
        <w:rPr>
          <w:rFonts w:hint="eastAsia"/>
          <w:b/>
          <w:szCs w:val="21"/>
        </w:rPr>
        <w:t>瑞方远程授课质量调研</w:t>
      </w:r>
    </w:p>
    <w:p w:rsidR="00935063" w:rsidRDefault="00935063" w:rsidP="00935063">
      <w:pPr>
        <w:spacing w:line="360" w:lineRule="auto"/>
        <w:ind w:firstLineChars="200" w:firstLine="420"/>
      </w:pPr>
      <w:r>
        <w:rPr>
          <w:rFonts w:hint="eastAsia"/>
        </w:rPr>
        <w:t>本学期</w:t>
      </w:r>
      <w:r w:rsidRPr="000E5D3D">
        <w:rPr>
          <w:rFonts w:hint="eastAsia"/>
        </w:rPr>
        <w:t>管理系</w:t>
      </w:r>
      <w:r>
        <w:rPr>
          <w:rFonts w:hint="eastAsia"/>
        </w:rPr>
        <w:t>中瑞专业大二和大三的同学都进行了多门课程的瑞方教师远程授课，针对这学期的所有远程课程，对大二和大三的同学们进行了一次抽样调研，一共有</w:t>
      </w:r>
      <w:r>
        <w:rPr>
          <w:rFonts w:hint="eastAsia"/>
        </w:rPr>
        <w:t>4</w:t>
      </w:r>
      <w:r>
        <w:rPr>
          <w:rFonts w:hint="eastAsia"/>
        </w:rPr>
        <w:t>个班共</w:t>
      </w:r>
      <w:r>
        <w:rPr>
          <w:rFonts w:hint="eastAsia"/>
        </w:rPr>
        <w:t>24</w:t>
      </w:r>
      <w:r>
        <w:rPr>
          <w:rFonts w:hint="eastAsia"/>
        </w:rPr>
        <w:t>名同学参与了调研，大家根据远程课堂的实际感受表达了自己的看法。</w:t>
      </w:r>
    </w:p>
    <w:p w:rsidR="00935063" w:rsidRDefault="00935063" w:rsidP="00935063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3518582" cy="2634384"/>
            <wp:effectExtent l="19050" t="0" r="5668" b="0"/>
            <wp:docPr id="10" name="图片 3" descr="C:\Users\Lenovo\AppData\Local\Temp\WeChat Files\275ec74d904a6b9ca8734769f2dc4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AppData\Local\Temp\WeChat Files\275ec74d904a6b9ca8734769f2dc4f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8962" cy="2634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063" w:rsidRDefault="00935063" w:rsidP="00935063">
      <w:pPr>
        <w:spacing w:line="360" w:lineRule="auto"/>
        <w:ind w:firstLineChars="200" w:firstLine="420"/>
      </w:pPr>
      <w:r>
        <w:rPr>
          <w:rFonts w:hint="eastAsia"/>
        </w:rPr>
        <w:t>针对本学期所有瑞方在线课程的各环节难度，从英语阅读材料、</w:t>
      </w:r>
      <w:r>
        <w:rPr>
          <w:rFonts w:hint="eastAsia"/>
        </w:rPr>
        <w:t>PPT</w:t>
      </w:r>
      <w:r>
        <w:rPr>
          <w:rFonts w:hint="eastAsia"/>
        </w:rPr>
        <w:t>、小组作业、在线考试、上课过程中的语言沟通、</w:t>
      </w:r>
      <w:r>
        <w:rPr>
          <w:rFonts w:hint="eastAsia"/>
        </w:rPr>
        <w:t>Presentation</w:t>
      </w:r>
      <w:r>
        <w:rPr>
          <w:rFonts w:hint="eastAsia"/>
        </w:rPr>
        <w:t>这些环节来看，大多数的同学还是能够接受的，瑞方老师也会根据我们学生的特点做调整，用更适合我们学生的案例和讲述方法进行教学。</w:t>
      </w:r>
    </w:p>
    <w:p w:rsidR="00935063" w:rsidRDefault="00935063" w:rsidP="00935063">
      <w:pPr>
        <w:spacing w:line="360" w:lineRule="auto"/>
        <w:jc w:val="center"/>
        <w:rPr>
          <w:rFonts w:ascii="Times New Roman" w:cs="Times New Roman"/>
          <w:b/>
          <w:sz w:val="24"/>
          <w:szCs w:val="24"/>
        </w:rPr>
      </w:pPr>
      <w:r>
        <w:rPr>
          <w:rFonts w:ascii="Times New Roman" w:cs="Times New Roman"/>
          <w:b/>
          <w:noProof/>
          <w:sz w:val="24"/>
          <w:szCs w:val="24"/>
        </w:rPr>
        <w:drawing>
          <wp:inline distT="0" distB="0" distL="0" distR="0">
            <wp:extent cx="3586821" cy="2685475"/>
            <wp:effectExtent l="19050" t="0" r="0" b="0"/>
            <wp:docPr id="13" name="图片 4" descr="C:\Users\Lenovo\AppData\Local\Temp\WeChat Files\1a741b6a27598994b4b8e72e6c216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AppData\Local\Temp\WeChat Files\1a741b6a27598994b4b8e72e6c216f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208" cy="2685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55B" w:rsidRDefault="00935063" w:rsidP="00326998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不少同学对这学期的瑞方在线课程提出了建议，大家普遍对</w:t>
      </w:r>
      <w:r>
        <w:rPr>
          <w:rFonts w:hint="eastAsia"/>
        </w:rPr>
        <w:t>Moodle</w:t>
      </w:r>
      <w:r>
        <w:rPr>
          <w:rFonts w:hint="eastAsia"/>
        </w:rPr>
        <w:t>在线平台的问题反映较多，尤其是网络的不稳定，而且</w:t>
      </w:r>
      <w:r>
        <w:rPr>
          <w:rFonts w:hint="eastAsia"/>
        </w:rPr>
        <w:t>Moodle</w:t>
      </w:r>
      <w:r>
        <w:rPr>
          <w:rFonts w:hint="eastAsia"/>
        </w:rPr>
        <w:t>下面有许多分平台，不同老师所用的分平台是不同的，所以学生需要多次注册，初始密码会发送到注册邮箱，这就导致注册信息混乱，学生容易登录失败的问题产生。</w:t>
      </w:r>
      <w:bookmarkStart w:id="0" w:name="_GoBack"/>
      <w:bookmarkEnd w:id="0"/>
    </w:p>
    <w:p w:rsidR="007D6A6E" w:rsidRPr="007D6A6E" w:rsidRDefault="007D6A6E" w:rsidP="00326998">
      <w:pPr>
        <w:spacing w:line="360" w:lineRule="auto"/>
        <w:ind w:firstLineChars="200" w:firstLine="420"/>
      </w:pPr>
      <w:r>
        <w:rPr>
          <w:rFonts w:hint="eastAsia"/>
        </w:rPr>
        <w:lastRenderedPageBreak/>
        <w:t xml:space="preserve">                                       </w:t>
      </w:r>
      <w:r>
        <w:rPr>
          <w:rFonts w:hint="eastAsia"/>
        </w:rPr>
        <w:t>管理系</w:t>
      </w:r>
      <w:r>
        <w:rPr>
          <w:rFonts w:hint="eastAsia"/>
        </w:rPr>
        <w:t xml:space="preserve"> </w:t>
      </w:r>
      <w:r>
        <w:rPr>
          <w:rFonts w:hint="eastAsia"/>
        </w:rPr>
        <w:t>黄欣懿</w:t>
      </w:r>
    </w:p>
    <w:sectPr w:rsidR="007D6A6E" w:rsidRPr="007D6A6E" w:rsidSect="00236D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309" w:rsidRDefault="00D54309" w:rsidP="00326998">
      <w:r>
        <w:separator/>
      </w:r>
    </w:p>
  </w:endnote>
  <w:endnote w:type="continuationSeparator" w:id="1">
    <w:p w:rsidR="00D54309" w:rsidRDefault="00D54309" w:rsidP="003269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309" w:rsidRDefault="00D54309" w:rsidP="00326998">
      <w:r>
        <w:separator/>
      </w:r>
    </w:p>
  </w:footnote>
  <w:footnote w:type="continuationSeparator" w:id="1">
    <w:p w:rsidR="00D54309" w:rsidRDefault="00D54309" w:rsidP="003269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5063"/>
    <w:rsid w:val="00326998"/>
    <w:rsid w:val="003E52E7"/>
    <w:rsid w:val="007D6A6E"/>
    <w:rsid w:val="008B3E9C"/>
    <w:rsid w:val="008F555B"/>
    <w:rsid w:val="00935063"/>
    <w:rsid w:val="00D54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0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3506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35063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269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2699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269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2699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0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3506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35063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269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2699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269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269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</Words>
  <Characters>371</Characters>
  <Application>Microsoft Office Word</Application>
  <DocSecurity>0</DocSecurity>
  <Lines>3</Lines>
  <Paragraphs>1</Paragraphs>
  <ScaleCrop>false</ScaleCrop>
  <Company>LENOVO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CGR</cp:lastModifiedBy>
  <cp:revision>3</cp:revision>
  <dcterms:created xsi:type="dcterms:W3CDTF">2020-06-12T02:03:00Z</dcterms:created>
  <dcterms:modified xsi:type="dcterms:W3CDTF">2020-06-12T02:45:00Z</dcterms:modified>
</cp:coreProperties>
</file>