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6A" w:rsidRPr="003A365F" w:rsidRDefault="00651385" w:rsidP="003A365F">
      <w:pPr>
        <w:spacing w:line="360" w:lineRule="auto"/>
        <w:jc w:val="center"/>
        <w:rPr>
          <w:rStyle w:val="a5"/>
          <w:rFonts w:ascii="黑体" w:eastAsia="黑体" w:hAnsi="黑体" w:cs="Times New Roman"/>
          <w:spacing w:val="8"/>
          <w:sz w:val="36"/>
          <w:szCs w:val="36"/>
        </w:rPr>
      </w:pPr>
      <w:r w:rsidRPr="003A365F">
        <w:rPr>
          <w:rStyle w:val="a5"/>
          <w:rFonts w:ascii="黑体" w:eastAsia="黑体" w:hAnsi="黑体" w:cs="Times New Roman" w:hint="eastAsia"/>
          <w:spacing w:val="8"/>
          <w:sz w:val="36"/>
          <w:szCs w:val="36"/>
        </w:rPr>
        <w:t>2</w:t>
      </w:r>
      <w:r w:rsidRPr="003A365F">
        <w:rPr>
          <w:rStyle w:val="a5"/>
          <w:rFonts w:ascii="黑体" w:eastAsia="黑体" w:hAnsi="黑体" w:cs="Times New Roman"/>
          <w:spacing w:val="8"/>
          <w:sz w:val="36"/>
          <w:szCs w:val="36"/>
        </w:rPr>
        <w:t>022</w:t>
      </w:r>
      <w:r w:rsidRPr="003A365F">
        <w:rPr>
          <w:rStyle w:val="a5"/>
          <w:rFonts w:ascii="黑体" w:eastAsia="黑体" w:hAnsi="黑体" w:cs="Times New Roman" w:hint="eastAsia"/>
          <w:spacing w:val="8"/>
          <w:sz w:val="36"/>
          <w:szCs w:val="36"/>
        </w:rPr>
        <w:t>年</w:t>
      </w:r>
      <w:r w:rsidR="00D34AB5" w:rsidRPr="003A365F">
        <w:rPr>
          <w:rStyle w:val="a5"/>
          <w:rFonts w:ascii="黑体" w:eastAsia="黑体" w:hAnsi="黑体" w:cs="Times New Roman"/>
          <w:spacing w:val="8"/>
          <w:sz w:val="36"/>
          <w:szCs w:val="36"/>
        </w:rPr>
        <w:t>管理系1+X实用英语交际职业技能</w:t>
      </w:r>
      <w:r w:rsidRPr="003A365F">
        <w:rPr>
          <w:rStyle w:val="a5"/>
          <w:rFonts w:ascii="黑体" w:eastAsia="黑体" w:hAnsi="黑体" w:cs="Times New Roman" w:hint="eastAsia"/>
          <w:spacing w:val="8"/>
          <w:sz w:val="36"/>
          <w:szCs w:val="36"/>
        </w:rPr>
        <w:t>（中级）</w:t>
      </w:r>
      <w:r w:rsidR="00D34AB5" w:rsidRPr="003A365F">
        <w:rPr>
          <w:rStyle w:val="a5"/>
          <w:rFonts w:ascii="黑体" w:eastAsia="黑体" w:hAnsi="黑体" w:cs="Times New Roman"/>
          <w:spacing w:val="8"/>
          <w:sz w:val="36"/>
          <w:szCs w:val="36"/>
        </w:rPr>
        <w:t>证书考试顺利举行</w:t>
      </w:r>
    </w:p>
    <w:p w:rsidR="00D34AB5" w:rsidRPr="00485A43" w:rsidRDefault="00D34AB5" w:rsidP="00485A43">
      <w:pPr>
        <w:spacing w:line="360" w:lineRule="auto"/>
        <w:jc w:val="center"/>
        <w:rPr>
          <w:rStyle w:val="a5"/>
          <w:rFonts w:ascii="Times New Roman" w:eastAsia="宋体" w:hAnsi="Times New Roman" w:cs="Times New Roman"/>
          <w:spacing w:val="8"/>
          <w:sz w:val="28"/>
          <w:szCs w:val="28"/>
        </w:rPr>
      </w:pPr>
    </w:p>
    <w:p w:rsidR="00D34AB5" w:rsidRPr="00485A43" w:rsidRDefault="003A365F"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cs="Times New Roman"/>
          <w:noProof/>
          <w:color w:val="000000"/>
        </w:rPr>
        <w:drawing>
          <wp:anchor distT="0" distB="0" distL="114300" distR="114300" simplePos="0" relativeHeight="251658240" behindDoc="0" locked="0" layoutInCell="1" allowOverlap="1">
            <wp:simplePos x="0" y="0"/>
            <wp:positionH relativeFrom="column">
              <wp:posOffset>2818765</wp:posOffset>
            </wp:positionH>
            <wp:positionV relativeFrom="paragraph">
              <wp:posOffset>106045</wp:posOffset>
            </wp:positionV>
            <wp:extent cx="2402205" cy="1798955"/>
            <wp:effectExtent l="19050" t="0" r="0" b="0"/>
            <wp:wrapSquare wrapText="bothSides"/>
            <wp:docPr id="1" name="图片 1" descr="C:\Users\Administrator\Desktop\8c4dab7f2174cc16224662d0bab9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c4dab7f2174cc16224662d0bab93ea.jpg"/>
                    <pic:cNvPicPr>
                      <a:picLocks noChangeAspect="1" noChangeArrowheads="1"/>
                    </pic:cNvPicPr>
                  </pic:nvPicPr>
                  <pic:blipFill>
                    <a:blip r:embed="rId6" cstate="print"/>
                    <a:srcRect/>
                    <a:stretch>
                      <a:fillRect/>
                    </a:stretch>
                  </pic:blipFill>
                  <pic:spPr bwMode="auto">
                    <a:xfrm>
                      <a:off x="0" y="0"/>
                      <a:ext cx="2402205" cy="1798955"/>
                    </a:xfrm>
                    <a:prstGeom prst="rect">
                      <a:avLst/>
                    </a:prstGeom>
                    <a:noFill/>
                    <a:ln w="9525">
                      <a:noFill/>
                      <a:miter lim="800000"/>
                      <a:headEnd/>
                      <a:tailEnd/>
                    </a:ln>
                  </pic:spPr>
                </pic:pic>
              </a:graphicData>
            </a:graphic>
          </wp:anchor>
        </w:drawing>
      </w:r>
      <w:r w:rsidR="00651385">
        <w:rPr>
          <w:rFonts w:ascii="Times New Roman" w:hAnsi="Times New Roman" w:cs="Times New Roman"/>
          <w:color w:val="000000"/>
        </w:rPr>
        <w:t>12</w:t>
      </w:r>
      <w:r w:rsidR="00D34AB5" w:rsidRPr="00485A43">
        <w:rPr>
          <w:rFonts w:ascii="Times New Roman" w:cs="Times New Roman"/>
          <w:color w:val="000000"/>
        </w:rPr>
        <w:t>月</w:t>
      </w:r>
      <w:r w:rsidR="00651385">
        <w:rPr>
          <w:rFonts w:ascii="Times New Roman" w:hAnsi="Times New Roman" w:cs="Times New Roman" w:hint="eastAsia"/>
          <w:color w:val="000000"/>
        </w:rPr>
        <w:t>3</w:t>
      </w:r>
      <w:r w:rsidR="00D34AB5" w:rsidRPr="00485A43">
        <w:rPr>
          <w:rFonts w:ascii="Times New Roman" w:cs="Times New Roman"/>
          <w:color w:val="000000"/>
        </w:rPr>
        <w:t>日下午，</w:t>
      </w:r>
      <w:r w:rsidR="00D34AB5" w:rsidRPr="00485A43">
        <w:rPr>
          <w:rFonts w:ascii="Times New Roman" w:hAnsi="Times New Roman" w:cs="Times New Roman"/>
          <w:color w:val="000000"/>
        </w:rPr>
        <w:t>1+X</w:t>
      </w:r>
      <w:r w:rsidR="00D34AB5" w:rsidRPr="00485A43">
        <w:rPr>
          <w:rFonts w:ascii="Times New Roman" w:cs="Times New Roman"/>
          <w:bCs/>
          <w:color w:val="000000"/>
        </w:rPr>
        <w:t>实用英语交际职业技能等级证书</w:t>
      </w:r>
      <w:r w:rsidR="00D34AB5" w:rsidRPr="00485A43">
        <w:rPr>
          <w:rFonts w:ascii="Times New Roman" w:hAnsi="Times New Roman" w:cs="Times New Roman"/>
          <w:bCs/>
          <w:color w:val="000000"/>
        </w:rPr>
        <w:t xml:space="preserve"> Vocational English Test System</w:t>
      </w:r>
      <w:r w:rsidR="00D34AB5" w:rsidRPr="00485A43">
        <w:rPr>
          <w:rFonts w:ascii="Times New Roman" w:cs="Times New Roman"/>
          <w:bCs/>
          <w:color w:val="000000"/>
        </w:rPr>
        <w:t>（</w:t>
      </w:r>
      <w:r w:rsidR="00D34AB5" w:rsidRPr="00485A43">
        <w:rPr>
          <w:rFonts w:ascii="Times New Roman" w:hAnsi="Times New Roman" w:cs="Times New Roman"/>
          <w:bCs/>
          <w:color w:val="000000"/>
        </w:rPr>
        <w:t>VETS</w:t>
      </w:r>
      <w:r w:rsidR="00D34AB5" w:rsidRPr="00485A43">
        <w:rPr>
          <w:rFonts w:ascii="Times New Roman" w:cs="Times New Roman"/>
          <w:bCs/>
          <w:color w:val="000000"/>
        </w:rPr>
        <w:t>）</w:t>
      </w:r>
      <w:r w:rsidR="00651385">
        <w:rPr>
          <w:rFonts w:ascii="Times New Roman" w:cs="Times New Roman" w:hint="eastAsia"/>
          <w:bCs/>
          <w:color w:val="000000"/>
        </w:rPr>
        <w:t>（中级）</w:t>
      </w:r>
      <w:r w:rsidR="00D34AB5" w:rsidRPr="00485A43">
        <w:rPr>
          <w:rFonts w:ascii="Times New Roman" w:cs="Times New Roman"/>
          <w:bCs/>
          <w:color w:val="000000"/>
        </w:rPr>
        <w:t>考试顺利举行</w:t>
      </w:r>
      <w:r w:rsidR="00D34AB5" w:rsidRPr="00485A43">
        <w:rPr>
          <w:rFonts w:ascii="Times New Roman" w:cs="Times New Roman"/>
          <w:color w:val="000000"/>
        </w:rPr>
        <w:t>。</w:t>
      </w:r>
    </w:p>
    <w:p w:rsidR="00D34AB5" w:rsidRPr="00485A43" w:rsidRDefault="003A365F"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cs="Times New Roman"/>
          <w:noProof/>
          <w:color w:val="000000"/>
        </w:rPr>
        <w:drawing>
          <wp:anchor distT="0" distB="0" distL="114300" distR="114300" simplePos="0" relativeHeight="251660288" behindDoc="0" locked="0" layoutInCell="1" allowOverlap="1">
            <wp:simplePos x="0" y="0"/>
            <wp:positionH relativeFrom="column">
              <wp:posOffset>2884170</wp:posOffset>
            </wp:positionH>
            <wp:positionV relativeFrom="paragraph">
              <wp:posOffset>1302385</wp:posOffset>
            </wp:positionV>
            <wp:extent cx="2402205" cy="1798955"/>
            <wp:effectExtent l="19050" t="0" r="0" b="0"/>
            <wp:wrapSquare wrapText="bothSides"/>
            <wp:docPr id="3" name="图片 3" descr="C:\Users\Administrator\Desktop\888bc7352eb43109e9e9cc7ed16a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888bc7352eb43109e9e9cc7ed16a034.jpg"/>
                    <pic:cNvPicPr>
                      <a:picLocks noChangeAspect="1" noChangeArrowheads="1"/>
                    </pic:cNvPicPr>
                  </pic:nvPicPr>
                  <pic:blipFill>
                    <a:blip r:embed="rId7" cstate="print"/>
                    <a:srcRect/>
                    <a:stretch>
                      <a:fillRect/>
                    </a:stretch>
                  </pic:blipFill>
                  <pic:spPr bwMode="auto">
                    <a:xfrm>
                      <a:off x="0" y="0"/>
                      <a:ext cx="2402205" cy="1798955"/>
                    </a:xfrm>
                    <a:prstGeom prst="rect">
                      <a:avLst/>
                    </a:prstGeom>
                    <a:noFill/>
                    <a:ln w="9525">
                      <a:noFill/>
                      <a:miter lim="800000"/>
                      <a:headEnd/>
                      <a:tailEnd/>
                    </a:ln>
                  </pic:spPr>
                </pic:pic>
              </a:graphicData>
            </a:graphic>
          </wp:anchor>
        </w:drawing>
      </w:r>
      <w:r w:rsidR="00D34AB5" w:rsidRPr="00485A43">
        <w:rPr>
          <w:rFonts w:ascii="Times New Roman" w:cs="Times New Roman"/>
          <w:color w:val="000000"/>
        </w:rPr>
        <w:t>管理系中瑞合作</w:t>
      </w:r>
      <w:r w:rsidR="00333CBE">
        <w:rPr>
          <w:rFonts w:ascii="Times New Roman" w:cs="Times New Roman" w:hint="eastAsia"/>
          <w:color w:val="000000"/>
        </w:rPr>
        <w:t>办学项目</w:t>
      </w:r>
      <w:r w:rsidR="00651385">
        <w:rPr>
          <w:rFonts w:ascii="Times New Roman" w:hAnsi="Times New Roman" w:cs="Times New Roman"/>
          <w:color w:val="000000"/>
        </w:rPr>
        <w:t>18</w:t>
      </w:r>
      <w:r w:rsidR="00D34AB5" w:rsidRPr="00485A43">
        <w:rPr>
          <w:rFonts w:ascii="Times New Roman" w:cs="Times New Roman"/>
          <w:color w:val="000000"/>
        </w:rPr>
        <w:t>位同学参加了本次考试。</w:t>
      </w:r>
      <w:r w:rsidR="00D34AB5" w:rsidRPr="00485A43">
        <w:rPr>
          <w:rFonts w:ascii="Times New Roman" w:hAnsi="Times New Roman" w:cs="Times New Roman"/>
          <w:color w:val="000000"/>
        </w:rPr>
        <w:t>VETS</w:t>
      </w:r>
      <w:r w:rsidR="00D34AB5" w:rsidRPr="00485A43">
        <w:rPr>
          <w:rFonts w:ascii="Times New Roman" w:cs="Times New Roman"/>
          <w:color w:val="000000"/>
        </w:rPr>
        <w:t>是由北京外研在线数字科技有限公司（简称外研在线）研发，</w:t>
      </w:r>
      <w:r w:rsidR="00D34AB5" w:rsidRPr="00485A43">
        <w:rPr>
          <w:rFonts w:ascii="Times New Roman" w:cs="Times New Roman"/>
          <w:bCs/>
          <w:color w:val="000000"/>
        </w:rPr>
        <w:t>顺应我国职业教育发展，体现职业性、技术性等特色</w:t>
      </w:r>
      <w:r w:rsidR="00D34AB5" w:rsidRPr="00485A43">
        <w:rPr>
          <w:rFonts w:ascii="Times New Roman" w:cs="Times New Roman"/>
          <w:color w:val="000000"/>
        </w:rPr>
        <w:t>，纳入</w:t>
      </w:r>
      <w:r w:rsidR="00D34AB5" w:rsidRPr="00485A43">
        <w:rPr>
          <w:rFonts w:ascii="Times New Roman" w:cs="Times New Roman"/>
          <w:bCs/>
          <w:color w:val="000000"/>
        </w:rPr>
        <w:t>教育</w:t>
      </w:r>
      <w:bookmarkStart w:id="0" w:name="_GoBack"/>
      <w:bookmarkEnd w:id="0"/>
      <w:r w:rsidR="00D34AB5" w:rsidRPr="00485A43">
        <w:rPr>
          <w:rFonts w:ascii="Times New Roman" w:cs="Times New Roman"/>
          <w:bCs/>
          <w:color w:val="000000"/>
        </w:rPr>
        <w:t>部第四批</w:t>
      </w:r>
      <w:r w:rsidR="00D34AB5" w:rsidRPr="00485A43">
        <w:rPr>
          <w:rFonts w:ascii="Times New Roman" w:hAnsi="Times New Roman" w:cs="Times New Roman"/>
          <w:bCs/>
          <w:color w:val="000000"/>
        </w:rPr>
        <w:t>1+X</w:t>
      </w:r>
      <w:r w:rsidR="00D34AB5" w:rsidRPr="00485A43">
        <w:rPr>
          <w:rFonts w:ascii="Times New Roman" w:cs="Times New Roman"/>
          <w:bCs/>
          <w:color w:val="000000"/>
        </w:rPr>
        <w:t>证书制度试点</w:t>
      </w:r>
      <w:r w:rsidR="00D34AB5" w:rsidRPr="00485A43">
        <w:rPr>
          <w:rFonts w:ascii="Times New Roman" w:cs="Times New Roman"/>
          <w:color w:val="000000"/>
        </w:rPr>
        <w:t>。</w:t>
      </w:r>
      <w:r w:rsidR="00D34AB5" w:rsidRPr="00485A43">
        <w:rPr>
          <w:rFonts w:ascii="Times New Roman" w:hAnsi="Times New Roman" w:cs="Times New Roman"/>
          <w:color w:val="000000"/>
        </w:rPr>
        <w:t>VETS</w:t>
      </w:r>
      <w:r w:rsidR="00D34AB5" w:rsidRPr="00485A43">
        <w:rPr>
          <w:rFonts w:ascii="Times New Roman" w:cs="Times New Roman"/>
          <w:bCs/>
        </w:rPr>
        <w:t>搭建企业联盟</w:t>
      </w:r>
      <w:r w:rsidR="00D34AB5" w:rsidRPr="00485A43">
        <w:rPr>
          <w:rFonts w:ascii="Times New Roman" w:cs="Times New Roman"/>
          <w:color w:val="000000"/>
        </w:rPr>
        <w:t>，推进产教融合，促成校企合作，推动人才培养与市场需求相对接，形成产教良性互动、校企优势互补的发展格局；强调面向实践，</w:t>
      </w:r>
      <w:r w:rsidR="00D34AB5" w:rsidRPr="00485A43">
        <w:rPr>
          <w:rFonts w:ascii="Times New Roman" w:cs="Times New Roman"/>
          <w:bCs/>
        </w:rPr>
        <w:t>畅通求职渠道，为证书持有者提供实习、就业机会</w:t>
      </w:r>
      <w:r w:rsidR="00D34AB5" w:rsidRPr="00485A43">
        <w:rPr>
          <w:rFonts w:ascii="Times New Roman" w:cs="Times New Roman"/>
          <w:color w:val="000000"/>
        </w:rPr>
        <w:t>，提升</w:t>
      </w:r>
      <w:r w:rsidR="000A5F51" w:rsidRPr="00485A43">
        <w:rPr>
          <w:rFonts w:ascii="Times New Roman" w:cs="Times New Roman"/>
          <w:color w:val="000000"/>
        </w:rPr>
        <w:t>个人就业竞争力和终身发展力，让更多学生</w:t>
      </w:r>
      <w:r w:rsidR="00D34AB5" w:rsidRPr="00485A43">
        <w:rPr>
          <w:rFonts w:ascii="Times New Roman" w:cs="Times New Roman"/>
          <w:color w:val="000000"/>
        </w:rPr>
        <w:t>凭借一技之长实现人生价值。</w:t>
      </w:r>
    </w:p>
    <w:p w:rsidR="00262317" w:rsidRPr="00485A43" w:rsidRDefault="003A365F"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cs="Times New Roman"/>
          <w:noProof/>
          <w:color w:val="000000"/>
        </w:rPr>
        <w:drawing>
          <wp:anchor distT="0" distB="0" distL="114300" distR="114300" simplePos="0" relativeHeight="251659264" behindDoc="0" locked="0" layoutInCell="1" allowOverlap="1">
            <wp:simplePos x="0" y="0"/>
            <wp:positionH relativeFrom="column">
              <wp:posOffset>2884170</wp:posOffset>
            </wp:positionH>
            <wp:positionV relativeFrom="paragraph">
              <wp:posOffset>38735</wp:posOffset>
            </wp:positionV>
            <wp:extent cx="2402205" cy="1798955"/>
            <wp:effectExtent l="19050" t="0" r="0" b="0"/>
            <wp:wrapSquare wrapText="bothSides"/>
            <wp:docPr id="2" name="图片 2" descr="C:\Users\Administrator\Desktop\df78665928cf1865b95d556adac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df78665928cf1865b95d556adac1526.jpg"/>
                    <pic:cNvPicPr>
                      <a:picLocks noChangeAspect="1" noChangeArrowheads="1"/>
                    </pic:cNvPicPr>
                  </pic:nvPicPr>
                  <pic:blipFill>
                    <a:blip r:embed="rId8" cstate="print"/>
                    <a:srcRect/>
                    <a:stretch>
                      <a:fillRect/>
                    </a:stretch>
                  </pic:blipFill>
                  <pic:spPr bwMode="auto">
                    <a:xfrm>
                      <a:off x="0" y="0"/>
                      <a:ext cx="2402205" cy="1798955"/>
                    </a:xfrm>
                    <a:prstGeom prst="rect">
                      <a:avLst/>
                    </a:prstGeom>
                    <a:noFill/>
                    <a:ln w="9525">
                      <a:noFill/>
                      <a:miter lim="800000"/>
                      <a:headEnd/>
                      <a:tailEnd/>
                    </a:ln>
                  </pic:spPr>
                </pic:pic>
              </a:graphicData>
            </a:graphic>
          </wp:anchor>
        </w:drawing>
      </w:r>
      <w:r w:rsidR="000A5F51" w:rsidRPr="00485A43">
        <w:rPr>
          <w:rFonts w:ascii="Times New Roman" w:cs="Times New Roman"/>
          <w:color w:val="000000"/>
        </w:rPr>
        <w:t>管理系对此次</w:t>
      </w:r>
      <w:r w:rsidR="00651385">
        <w:rPr>
          <w:rFonts w:ascii="Times New Roman" w:hAnsi="Times New Roman" w:cs="Times New Roman"/>
          <w:color w:val="000000"/>
        </w:rPr>
        <w:t>VETS</w:t>
      </w:r>
      <w:r w:rsidR="00651385">
        <w:rPr>
          <w:rFonts w:ascii="Times New Roman" w:hAnsi="Times New Roman" w:cs="Times New Roman" w:hint="eastAsia"/>
          <w:color w:val="000000"/>
        </w:rPr>
        <w:t>（中级）考试</w:t>
      </w:r>
      <w:r w:rsidR="000A5F51" w:rsidRPr="00485A43">
        <w:rPr>
          <w:rFonts w:ascii="Times New Roman" w:cs="Times New Roman"/>
          <w:bCs/>
          <w:color w:val="000000"/>
        </w:rPr>
        <w:t>做了充分的准备</w:t>
      </w:r>
      <w:r w:rsidR="00D34AB5" w:rsidRPr="00485A43">
        <w:rPr>
          <w:rFonts w:ascii="Times New Roman" w:cs="Times New Roman"/>
          <w:color w:val="000000"/>
        </w:rPr>
        <w:t>，</w:t>
      </w:r>
      <w:r w:rsidR="000A5F51" w:rsidRPr="00485A43">
        <w:rPr>
          <w:rFonts w:ascii="Times New Roman" w:cs="Times New Roman"/>
          <w:color w:val="000000"/>
        </w:rPr>
        <w:t>从</w:t>
      </w:r>
      <w:r w:rsidR="00651385">
        <w:rPr>
          <w:rFonts w:ascii="Times New Roman" w:cs="Times New Roman" w:hint="eastAsia"/>
          <w:color w:val="000000"/>
        </w:rPr>
        <w:t>本学期</w:t>
      </w:r>
      <w:r w:rsidR="000A5F51" w:rsidRPr="00485A43">
        <w:rPr>
          <w:rFonts w:ascii="Times New Roman" w:cs="Times New Roman"/>
          <w:color w:val="000000"/>
        </w:rPr>
        <w:t>初</w:t>
      </w:r>
      <w:r w:rsidR="00485A43">
        <w:rPr>
          <w:rFonts w:ascii="Times New Roman" w:cs="Times New Roman"/>
          <w:color w:val="000000"/>
        </w:rPr>
        <w:t>成立</w:t>
      </w:r>
      <w:r w:rsidR="00651385">
        <w:rPr>
          <w:rFonts w:ascii="Times New Roman" w:cs="Times New Roman" w:hint="eastAsia"/>
          <w:color w:val="000000"/>
        </w:rPr>
        <w:t>V</w:t>
      </w:r>
      <w:r w:rsidR="00651385">
        <w:rPr>
          <w:rFonts w:ascii="Times New Roman" w:cs="Times New Roman"/>
          <w:color w:val="000000"/>
        </w:rPr>
        <w:t>ETS</w:t>
      </w:r>
      <w:r w:rsidR="00651385">
        <w:rPr>
          <w:rFonts w:ascii="Times New Roman" w:cs="Times New Roman" w:hint="eastAsia"/>
          <w:color w:val="000000"/>
        </w:rPr>
        <w:t>（中级）</w:t>
      </w:r>
      <w:r w:rsidR="000A5F51" w:rsidRPr="00485A43">
        <w:rPr>
          <w:rFonts w:ascii="Times New Roman" w:cs="Times New Roman"/>
          <w:color w:val="000000"/>
        </w:rPr>
        <w:t>工作团队，</w:t>
      </w:r>
      <w:r w:rsidR="00651385">
        <w:rPr>
          <w:rFonts w:ascii="Times New Roman" w:hAnsi="Times New Roman" w:cs="Times New Roman" w:hint="eastAsia"/>
          <w:color w:val="000000"/>
        </w:rPr>
        <w:t>1</w:t>
      </w:r>
      <w:r w:rsidR="00651385">
        <w:rPr>
          <w:rFonts w:ascii="Times New Roman" w:hAnsi="Times New Roman" w:cs="Times New Roman"/>
          <w:color w:val="000000"/>
        </w:rPr>
        <w:t>0</w:t>
      </w:r>
      <w:r w:rsidR="000A5F51" w:rsidRPr="00485A43">
        <w:rPr>
          <w:rFonts w:ascii="Times New Roman" w:cs="Times New Roman"/>
          <w:color w:val="000000"/>
        </w:rPr>
        <w:t>月份</w:t>
      </w:r>
      <w:r w:rsidR="00651385">
        <w:rPr>
          <w:rFonts w:ascii="Times New Roman" w:cs="Times New Roman" w:hint="eastAsia"/>
          <w:color w:val="000000"/>
        </w:rPr>
        <w:t>商务英语团队管沉吟老师参加</w:t>
      </w:r>
      <w:r w:rsidR="00651385">
        <w:rPr>
          <w:rFonts w:ascii="Times New Roman" w:cs="Times New Roman" w:hint="eastAsia"/>
          <w:color w:val="000000"/>
        </w:rPr>
        <w:t>V</w:t>
      </w:r>
      <w:r w:rsidR="00651385">
        <w:rPr>
          <w:rFonts w:ascii="Times New Roman" w:cs="Times New Roman"/>
          <w:color w:val="000000"/>
        </w:rPr>
        <w:t>ETS</w:t>
      </w:r>
      <w:r w:rsidR="00651385">
        <w:rPr>
          <w:rFonts w:ascii="Times New Roman" w:cs="Times New Roman" w:hint="eastAsia"/>
          <w:color w:val="000000"/>
        </w:rPr>
        <w:t>中级</w:t>
      </w:r>
      <w:r w:rsidR="000A5F51" w:rsidRPr="00485A43">
        <w:rPr>
          <w:rFonts w:ascii="Times New Roman" w:cs="Times New Roman"/>
          <w:color w:val="000000"/>
        </w:rPr>
        <w:t>师资培训并获得培训师</w:t>
      </w:r>
      <w:r w:rsidR="00651385">
        <w:rPr>
          <w:rFonts w:ascii="Times New Roman" w:cs="Times New Roman" w:hint="eastAsia"/>
          <w:color w:val="000000"/>
        </w:rPr>
        <w:t>与考评员</w:t>
      </w:r>
      <w:r w:rsidR="000A5F51" w:rsidRPr="00485A43">
        <w:rPr>
          <w:rFonts w:ascii="Times New Roman" w:cs="Times New Roman"/>
          <w:color w:val="000000"/>
        </w:rPr>
        <w:t>证书。</w:t>
      </w:r>
      <w:r w:rsidR="00651385">
        <w:rPr>
          <w:rFonts w:ascii="Times New Roman" w:hAnsi="Times New Roman" w:cs="Times New Roman"/>
          <w:color w:val="000000"/>
        </w:rPr>
        <w:t>11</w:t>
      </w:r>
      <w:r w:rsidR="000A5F51" w:rsidRPr="00485A43">
        <w:rPr>
          <w:rFonts w:ascii="Times New Roman" w:cs="Times New Roman"/>
          <w:color w:val="000000"/>
        </w:rPr>
        <w:t>月份在学生完成考试报名后</w:t>
      </w:r>
      <w:r w:rsidR="00D34AB5" w:rsidRPr="00485A43">
        <w:rPr>
          <w:rFonts w:ascii="Times New Roman" w:cs="Times New Roman"/>
          <w:color w:val="000000"/>
        </w:rPr>
        <w:t>，</w:t>
      </w:r>
      <w:r w:rsidR="000A5F51" w:rsidRPr="00485A43">
        <w:rPr>
          <w:rFonts w:ascii="Times New Roman" w:cs="Times New Roman"/>
          <w:color w:val="000000"/>
        </w:rPr>
        <w:t>分别由张珂老师、王阳老师和管沉吟老师在考前根据不同题型对学生进行集中指导和复习</w:t>
      </w:r>
      <w:r w:rsidR="00262317" w:rsidRPr="00485A43">
        <w:rPr>
          <w:rFonts w:ascii="Times New Roman" w:cs="Times New Roman"/>
          <w:color w:val="000000"/>
        </w:rPr>
        <w:t>。</w:t>
      </w:r>
    </w:p>
    <w:p w:rsidR="003A365F" w:rsidRDefault="003A365F" w:rsidP="003A365F">
      <w:pPr>
        <w:pStyle w:val="a6"/>
        <w:shd w:val="clear" w:color="auto" w:fill="FFFFFF"/>
        <w:spacing w:before="0" w:beforeAutospacing="0" w:after="0" w:afterAutospacing="0" w:line="360" w:lineRule="auto"/>
        <w:ind w:firstLineChars="200" w:firstLine="480"/>
        <w:jc w:val="both"/>
        <w:rPr>
          <w:rFonts w:ascii="Times New Roman" w:cs="Times New Roman" w:hint="eastAsia"/>
          <w:color w:val="000000"/>
        </w:rPr>
      </w:pPr>
    </w:p>
    <w:p w:rsidR="00485A43" w:rsidRDefault="00651385"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cs="Times New Roman"/>
          <w:color w:val="000000"/>
        </w:rPr>
        <w:lastRenderedPageBreak/>
        <w:t>考点建设方面，杨磊老师和</w:t>
      </w:r>
      <w:r>
        <w:rPr>
          <w:rFonts w:ascii="Times New Roman" w:cs="Times New Roman" w:hint="eastAsia"/>
          <w:color w:val="000000"/>
        </w:rPr>
        <w:t>李鹏宇</w:t>
      </w:r>
      <w:r w:rsidR="00262317" w:rsidRPr="00485A43">
        <w:rPr>
          <w:rFonts w:ascii="Times New Roman" w:cs="Times New Roman"/>
          <w:color w:val="000000"/>
        </w:rPr>
        <w:t>老师对考试机</w:t>
      </w:r>
      <w:r w:rsidR="00AB776E">
        <w:rPr>
          <w:rFonts w:ascii="Times New Roman" w:cs="Times New Roman" w:hint="eastAsia"/>
          <w:color w:val="000000"/>
        </w:rPr>
        <w:t>软</w:t>
      </w:r>
      <w:r w:rsidR="00262317" w:rsidRPr="00485A43">
        <w:rPr>
          <w:rFonts w:ascii="Times New Roman" w:cs="Times New Roman"/>
          <w:color w:val="000000"/>
        </w:rPr>
        <w:t>硬件和耳麦以及身份识别系统等进行反复测试，陈轶妮老师也提前为考试做好考务工作，</w:t>
      </w:r>
      <w:r>
        <w:rPr>
          <w:rFonts w:ascii="Times New Roman" w:cs="Times New Roman" w:hint="eastAsia"/>
          <w:color w:val="000000"/>
        </w:rPr>
        <w:t>唐莹老师和李凯老师</w:t>
      </w:r>
      <w:r w:rsidR="00AB776E">
        <w:rPr>
          <w:rFonts w:ascii="Times New Roman" w:cs="Times New Roman" w:hint="eastAsia"/>
          <w:color w:val="000000"/>
        </w:rPr>
        <w:t>作为监考老师，</w:t>
      </w:r>
      <w:r w:rsidR="00262317" w:rsidRPr="00485A43">
        <w:rPr>
          <w:rFonts w:ascii="Times New Roman" w:cs="Times New Roman"/>
          <w:color w:val="000000"/>
        </w:rPr>
        <w:t>每个人的辛勤付出都</w:t>
      </w:r>
      <w:r w:rsidR="000A5F51" w:rsidRPr="00485A43">
        <w:rPr>
          <w:rFonts w:ascii="Times New Roman" w:cs="Times New Roman"/>
          <w:color w:val="000000"/>
        </w:rPr>
        <w:t>为此次试点考试的顺利举行</w:t>
      </w:r>
      <w:r w:rsidR="00D34AB5" w:rsidRPr="00485A43">
        <w:rPr>
          <w:rFonts w:ascii="Times New Roman" w:cs="Times New Roman"/>
          <w:color w:val="000000"/>
        </w:rPr>
        <w:t>奠定了坚实的基础。</w:t>
      </w:r>
    </w:p>
    <w:p w:rsidR="00D34AB5" w:rsidRPr="00485A43" w:rsidRDefault="00262317" w:rsidP="00485A43">
      <w:pPr>
        <w:pStyle w:val="a6"/>
        <w:shd w:val="clear" w:color="auto" w:fill="FFFFFF"/>
        <w:spacing w:before="0" w:beforeAutospacing="0" w:after="0" w:afterAutospacing="0" w:line="360" w:lineRule="auto"/>
        <w:ind w:firstLineChars="200" w:firstLine="480"/>
        <w:jc w:val="both"/>
        <w:rPr>
          <w:rFonts w:ascii="Times New Roman" w:hAnsi="Times New Roman" w:cs="Times New Roman"/>
          <w:color w:val="000000"/>
        </w:rPr>
      </w:pPr>
      <w:r w:rsidRPr="00485A43">
        <w:rPr>
          <w:rFonts w:ascii="Times New Roman" w:cs="Times New Roman"/>
          <w:color w:val="000000"/>
        </w:rPr>
        <w:t>此外，由于疫情反复，为做好考场疫情防控，</w:t>
      </w:r>
      <w:r w:rsidRPr="00485A43">
        <w:rPr>
          <w:rFonts w:ascii="Times New Roman" w:cs="Times New Roman"/>
          <w:bCs/>
          <w:color w:val="000000"/>
        </w:rPr>
        <w:t>严格落实疫情防控各项规定，规范考试流程</w:t>
      </w:r>
      <w:r w:rsidRPr="00485A43">
        <w:rPr>
          <w:rFonts w:ascii="Times New Roman" w:cs="Times New Roman"/>
          <w:color w:val="000000"/>
        </w:rPr>
        <w:t>，要求考生佩戴口罩、接受测温及扫码登记，在健康、安全的考试环境中完成考试。此次</w:t>
      </w:r>
      <w:r w:rsidR="00D34AB5" w:rsidRPr="00485A43">
        <w:rPr>
          <w:rFonts w:ascii="Times New Roman" w:cs="Times New Roman"/>
          <w:color w:val="000000"/>
        </w:rPr>
        <w:t>考试结束后，</w:t>
      </w:r>
      <w:r w:rsidRPr="00485A43">
        <w:rPr>
          <w:rFonts w:ascii="Times New Roman" w:cs="Times New Roman"/>
          <w:color w:val="000000"/>
        </w:rPr>
        <w:t>管理系将积累经验</w:t>
      </w:r>
      <w:r w:rsidR="00D34AB5" w:rsidRPr="00485A43">
        <w:rPr>
          <w:rFonts w:ascii="Times New Roman" w:cs="Times New Roman"/>
          <w:color w:val="000000"/>
        </w:rPr>
        <w:t>，为</w:t>
      </w:r>
      <w:r w:rsidRPr="00485A43">
        <w:rPr>
          <w:rFonts w:ascii="Times New Roman" w:cs="Times New Roman"/>
          <w:color w:val="000000"/>
        </w:rPr>
        <w:t>以后</w:t>
      </w:r>
      <w:r w:rsidR="00D34AB5" w:rsidRPr="00485A43">
        <w:rPr>
          <w:rFonts w:ascii="Times New Roman" w:cs="Times New Roman"/>
          <w:color w:val="000000"/>
        </w:rPr>
        <w:t>的</w:t>
      </w:r>
      <w:r w:rsidR="00D34AB5" w:rsidRPr="00485A43">
        <w:rPr>
          <w:rFonts w:ascii="Times New Roman" w:hAnsi="Times New Roman" w:cs="Times New Roman"/>
          <w:color w:val="000000"/>
        </w:rPr>
        <w:t>1+X</w:t>
      </w:r>
      <w:r w:rsidR="00D34AB5" w:rsidRPr="00485A43">
        <w:rPr>
          <w:rFonts w:ascii="Times New Roman" w:cs="Times New Roman"/>
          <w:color w:val="000000"/>
        </w:rPr>
        <w:t>证书考核工作</w:t>
      </w:r>
      <w:r w:rsidRPr="00485A43">
        <w:rPr>
          <w:rFonts w:ascii="Times New Roman" w:cs="Times New Roman"/>
          <w:color w:val="000000"/>
        </w:rPr>
        <w:t>做好准备</w:t>
      </w:r>
      <w:r w:rsidR="00D34AB5" w:rsidRPr="00485A43">
        <w:rPr>
          <w:rFonts w:ascii="Times New Roman" w:cs="Times New Roman"/>
          <w:color w:val="000000"/>
        </w:rPr>
        <w:t>。</w:t>
      </w:r>
    </w:p>
    <w:p w:rsidR="00485A43" w:rsidRDefault="00485A43" w:rsidP="00485A43">
      <w:pPr>
        <w:spacing w:line="360" w:lineRule="auto"/>
        <w:jc w:val="right"/>
        <w:rPr>
          <w:rFonts w:ascii="Times New Roman" w:eastAsia="宋体" w:hAnsi="Times New Roman" w:cs="Times New Roman"/>
          <w:sz w:val="24"/>
          <w:szCs w:val="24"/>
        </w:rPr>
      </w:pPr>
    </w:p>
    <w:p w:rsidR="00485A43" w:rsidRPr="00485A43" w:rsidRDefault="00485A43" w:rsidP="00485A43">
      <w:pPr>
        <w:spacing w:line="360" w:lineRule="auto"/>
        <w:jc w:val="right"/>
        <w:rPr>
          <w:rFonts w:ascii="Times New Roman" w:eastAsia="宋体" w:hAnsi="Times New Roman" w:cs="Times New Roman"/>
          <w:sz w:val="24"/>
          <w:szCs w:val="24"/>
        </w:rPr>
      </w:pPr>
      <w:r>
        <w:rPr>
          <w:rFonts w:ascii="Times New Roman" w:eastAsia="宋体" w:hAnsi="Times New Roman" w:cs="Times New Roman"/>
          <w:sz w:val="24"/>
          <w:szCs w:val="24"/>
        </w:rPr>
        <w:t>管理系</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黄欣懿（图</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w:t>
      </w:r>
    </w:p>
    <w:sectPr w:rsidR="00485A43" w:rsidRPr="00485A43" w:rsidSect="003A2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087" w:rsidRDefault="00E34087" w:rsidP="00D34AB5">
      <w:r>
        <w:separator/>
      </w:r>
    </w:p>
  </w:endnote>
  <w:endnote w:type="continuationSeparator" w:id="0">
    <w:p w:rsidR="00E34087" w:rsidRDefault="00E34087" w:rsidP="00D34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087" w:rsidRDefault="00E34087" w:rsidP="00D34AB5">
      <w:r>
        <w:separator/>
      </w:r>
    </w:p>
  </w:footnote>
  <w:footnote w:type="continuationSeparator" w:id="0">
    <w:p w:rsidR="00E34087" w:rsidRDefault="00E34087" w:rsidP="00D34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AB5"/>
    <w:rsid w:val="000A5F51"/>
    <w:rsid w:val="000F611C"/>
    <w:rsid w:val="00122D4E"/>
    <w:rsid w:val="00262317"/>
    <w:rsid w:val="00333CBE"/>
    <w:rsid w:val="003A275E"/>
    <w:rsid w:val="003A365F"/>
    <w:rsid w:val="00485A43"/>
    <w:rsid w:val="00524125"/>
    <w:rsid w:val="00651385"/>
    <w:rsid w:val="007155E0"/>
    <w:rsid w:val="00AB776E"/>
    <w:rsid w:val="00D34AB5"/>
    <w:rsid w:val="00E34087"/>
    <w:rsid w:val="00EE4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4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4AB5"/>
    <w:rPr>
      <w:sz w:val="18"/>
      <w:szCs w:val="18"/>
    </w:rPr>
  </w:style>
  <w:style w:type="paragraph" w:styleId="a4">
    <w:name w:val="footer"/>
    <w:basedOn w:val="a"/>
    <w:link w:val="Char0"/>
    <w:uiPriority w:val="99"/>
    <w:semiHidden/>
    <w:unhideWhenUsed/>
    <w:rsid w:val="00D34A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4AB5"/>
    <w:rPr>
      <w:sz w:val="18"/>
      <w:szCs w:val="18"/>
    </w:rPr>
  </w:style>
  <w:style w:type="character" w:styleId="a5">
    <w:name w:val="Strong"/>
    <w:basedOn w:val="a0"/>
    <w:uiPriority w:val="22"/>
    <w:qFormat/>
    <w:rsid w:val="00D34AB5"/>
    <w:rPr>
      <w:b/>
      <w:bCs/>
    </w:rPr>
  </w:style>
  <w:style w:type="paragraph" w:styleId="a6">
    <w:name w:val="Normal (Web)"/>
    <w:basedOn w:val="a"/>
    <w:uiPriority w:val="99"/>
    <w:semiHidden/>
    <w:unhideWhenUsed/>
    <w:rsid w:val="00D34AB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A365F"/>
    <w:rPr>
      <w:sz w:val="18"/>
      <w:szCs w:val="18"/>
    </w:rPr>
  </w:style>
  <w:style w:type="character" w:customStyle="1" w:styleId="Char1">
    <w:name w:val="批注框文本 Char"/>
    <w:basedOn w:val="a0"/>
    <w:link w:val="a7"/>
    <w:uiPriority w:val="99"/>
    <w:semiHidden/>
    <w:rsid w:val="003A365F"/>
    <w:rPr>
      <w:sz w:val="18"/>
      <w:szCs w:val="18"/>
    </w:rPr>
  </w:style>
</w:styles>
</file>

<file path=word/webSettings.xml><?xml version="1.0" encoding="utf-8"?>
<w:webSettings xmlns:r="http://schemas.openxmlformats.org/officeDocument/2006/relationships" xmlns:w="http://schemas.openxmlformats.org/wordprocessingml/2006/main">
  <w:divs>
    <w:div w:id="15131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cp:revision>
  <dcterms:created xsi:type="dcterms:W3CDTF">2021-11-28T06:38:00Z</dcterms:created>
  <dcterms:modified xsi:type="dcterms:W3CDTF">2022-12-05T07:59:00Z</dcterms:modified>
</cp:coreProperties>
</file>