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88" w:rsidRDefault="00796688"/>
    <w:p w:rsidR="00E03643" w:rsidRPr="00E03643" w:rsidRDefault="00E03643" w:rsidP="00557FE5">
      <w:pPr>
        <w:spacing w:line="360" w:lineRule="auto"/>
        <w:jc w:val="center"/>
        <w:rPr>
          <w:rFonts w:asciiTheme="minorEastAsia" w:hAnsiTheme="minorEastAsia" w:hint="eastAsia"/>
          <w:b/>
          <w:bCs/>
          <w:color w:val="333333"/>
          <w:sz w:val="28"/>
          <w:szCs w:val="28"/>
          <w:shd w:val="clear" w:color="auto" w:fill="FFFFFF"/>
        </w:rPr>
      </w:pPr>
      <w:r w:rsidRPr="00E03643">
        <w:rPr>
          <w:rFonts w:asciiTheme="minorEastAsia" w:hAnsiTheme="minorEastAsia" w:hint="eastAsia"/>
          <w:b/>
          <w:bCs/>
          <w:color w:val="333333"/>
          <w:sz w:val="28"/>
          <w:szCs w:val="28"/>
          <w:shd w:val="clear" w:color="auto" w:fill="FFFFFF"/>
        </w:rPr>
        <w:t>党旗飘扬，战胜疫情</w:t>
      </w:r>
    </w:p>
    <w:p w:rsidR="001564E4" w:rsidRDefault="002F5208" w:rsidP="00557FE5">
      <w:pPr>
        <w:spacing w:line="360" w:lineRule="auto"/>
        <w:jc w:val="right"/>
        <w:rPr>
          <w:rFonts w:hint="eastAsia"/>
          <w:sz w:val="24"/>
          <w:szCs w:val="24"/>
        </w:rPr>
      </w:pPr>
      <w:r w:rsidRPr="006F175C">
        <w:rPr>
          <w:rFonts w:hint="eastAsia"/>
          <w:sz w:val="24"/>
          <w:szCs w:val="24"/>
        </w:rPr>
        <w:t>管理系教工党支部</w:t>
      </w:r>
      <w:r w:rsidR="00E03643">
        <w:rPr>
          <w:rFonts w:hint="eastAsia"/>
          <w:sz w:val="24"/>
          <w:szCs w:val="24"/>
        </w:rPr>
        <w:t>抗击疫情</w:t>
      </w:r>
      <w:r w:rsidR="00277C59">
        <w:rPr>
          <w:rFonts w:hint="eastAsia"/>
          <w:sz w:val="24"/>
          <w:szCs w:val="24"/>
        </w:rPr>
        <w:t>专题组织生活</w:t>
      </w:r>
    </w:p>
    <w:p w:rsidR="00557FE5" w:rsidRPr="006F175C" w:rsidRDefault="00557FE5" w:rsidP="00557FE5">
      <w:pPr>
        <w:spacing w:line="360" w:lineRule="auto"/>
        <w:jc w:val="center"/>
        <w:rPr>
          <w:sz w:val="24"/>
          <w:szCs w:val="24"/>
        </w:rPr>
      </w:pPr>
      <w:r>
        <w:rPr>
          <w:rFonts w:ascii="仿宋_GB2312" w:eastAsia="仿宋_GB2312" w:hAnsi="华文中宋"/>
          <w:noProof/>
          <w:sz w:val="28"/>
          <w:szCs w:val="28"/>
        </w:rPr>
        <w:drawing>
          <wp:inline distT="0" distB="0" distL="0" distR="0" wp14:anchorId="4FA4C93D" wp14:editId="7FC8FF53">
            <wp:extent cx="1048324" cy="2177143"/>
            <wp:effectExtent l="0" t="0" r="0" b="0"/>
            <wp:docPr id="1" name="图片 1" descr="C:\Users\yongmei\AppData\Local\Temp\WeChat Files\7a587a73d3c0a35408f16f416e3bf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ngmei\AppData\Local\Temp\WeChat Files\7a587a73d3c0a35408f16f416e3bfb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9714" cy="2180029"/>
                    </a:xfrm>
                    <a:prstGeom prst="rect">
                      <a:avLst/>
                    </a:prstGeom>
                    <a:noFill/>
                    <a:ln>
                      <a:noFill/>
                    </a:ln>
                  </pic:spPr>
                </pic:pic>
              </a:graphicData>
            </a:graphic>
          </wp:inline>
        </w:drawing>
      </w:r>
      <w:r>
        <w:rPr>
          <w:rFonts w:ascii="仿宋_GB2312" w:eastAsia="仿宋_GB2312" w:hAnsi="华文中宋" w:hint="eastAsia"/>
          <w:noProof/>
          <w:sz w:val="28"/>
          <w:szCs w:val="28"/>
        </w:rPr>
        <w:drawing>
          <wp:inline distT="0" distB="0" distL="0" distR="0" wp14:anchorId="36D9D089" wp14:editId="5D21F282">
            <wp:extent cx="1030851" cy="2140857"/>
            <wp:effectExtent l="0" t="0" r="0" b="0"/>
            <wp:docPr id="2" name="图片 2" descr="C:\Users\yongmei\AppData\Local\Temp\WeChat Files\3d25d610fbea72792fd00a656fea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ngmei\AppData\Local\Temp\WeChat Files\3d25d610fbea72792fd00a656feae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705" cy="2140554"/>
                    </a:xfrm>
                    <a:prstGeom prst="rect">
                      <a:avLst/>
                    </a:prstGeom>
                    <a:noFill/>
                    <a:ln>
                      <a:noFill/>
                    </a:ln>
                  </pic:spPr>
                </pic:pic>
              </a:graphicData>
            </a:graphic>
          </wp:inline>
        </w:drawing>
      </w:r>
    </w:p>
    <w:p w:rsidR="001564E4" w:rsidRDefault="00E03643" w:rsidP="00557FE5">
      <w:pPr>
        <w:spacing w:line="360" w:lineRule="auto"/>
        <w:ind w:firstLineChars="200" w:firstLine="480"/>
        <w:rPr>
          <w:rFonts w:asciiTheme="minorEastAsia" w:hAnsiTheme="minorEastAsia" w:hint="eastAsia"/>
          <w:sz w:val="24"/>
          <w:szCs w:val="24"/>
        </w:rPr>
      </w:pPr>
      <w:r w:rsidRPr="00E03643">
        <w:rPr>
          <w:rFonts w:asciiTheme="minorEastAsia" w:hAnsiTheme="minorEastAsia" w:hint="eastAsia"/>
          <w:sz w:val="24"/>
          <w:szCs w:val="24"/>
        </w:rPr>
        <w:t>2.19日下午2点半，管理系教工党支部</w:t>
      </w:r>
      <w:r>
        <w:rPr>
          <w:rFonts w:asciiTheme="minorEastAsia" w:hAnsiTheme="minorEastAsia" w:hint="eastAsia"/>
          <w:sz w:val="24"/>
          <w:szCs w:val="24"/>
        </w:rPr>
        <w:t>通过</w:t>
      </w:r>
      <w:proofErr w:type="gramStart"/>
      <w:r>
        <w:rPr>
          <w:rFonts w:asciiTheme="minorEastAsia" w:hAnsiTheme="minorEastAsia" w:hint="eastAsia"/>
          <w:sz w:val="24"/>
          <w:szCs w:val="24"/>
        </w:rPr>
        <w:t>微信群</w:t>
      </w:r>
      <w:proofErr w:type="gramEnd"/>
      <w:r>
        <w:rPr>
          <w:rFonts w:asciiTheme="minorEastAsia" w:hAnsiTheme="minorEastAsia" w:hint="eastAsia"/>
          <w:sz w:val="24"/>
          <w:szCs w:val="24"/>
        </w:rPr>
        <w:t>会议，</w:t>
      </w:r>
      <w:r w:rsidRPr="00E03643">
        <w:rPr>
          <w:rFonts w:asciiTheme="minorEastAsia" w:hAnsiTheme="minorEastAsia" w:hint="eastAsia"/>
          <w:sz w:val="24"/>
          <w:szCs w:val="24"/>
        </w:rPr>
        <w:t>召开专题组织生活，会议的主题是学习《上海工程技术大学疫情防控工作，党组织、领导干部、党员重点任务清单》、《管理系党支部关于加强新冠病毒疫情防控工作方案和开学相关工作预案》，并且布置了在抗击疫情的特殊时期，利用网络教学的新模式下的教学准备工作，最后每一位党员谈了学习体会和感想，并做出了各自的承诺。会议由支部书记刘春娣主持，学院副书记李云先老师和管理系教工党支部全体党员参加了本次会议。</w:t>
      </w:r>
    </w:p>
    <w:p w:rsidR="00E03643" w:rsidRDefault="00E03643" w:rsidP="00E03643">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会上，</w:t>
      </w:r>
      <w:r w:rsidRPr="00E03643">
        <w:rPr>
          <w:rFonts w:asciiTheme="minorEastAsia" w:hAnsiTheme="minorEastAsia" w:hint="eastAsia"/>
          <w:sz w:val="24"/>
          <w:szCs w:val="24"/>
        </w:rPr>
        <w:t>刘春娣书记带领大家学习《上海工程技术大学疫情防控工作，党组织、领导干部、党员重点任务清单》</w:t>
      </w:r>
      <w:r>
        <w:rPr>
          <w:rFonts w:asciiTheme="minorEastAsia" w:hAnsiTheme="minorEastAsia" w:hint="eastAsia"/>
          <w:sz w:val="24"/>
          <w:szCs w:val="24"/>
        </w:rPr>
        <w:t>以及</w:t>
      </w:r>
      <w:r w:rsidRPr="00E03643">
        <w:rPr>
          <w:rFonts w:asciiTheme="minorEastAsia" w:hAnsiTheme="minorEastAsia" w:hint="eastAsia"/>
          <w:sz w:val="24"/>
          <w:szCs w:val="24"/>
        </w:rPr>
        <w:t>管理系党支部关于加强新冠病毒疫情防控工作方案、和开学相关工作预案</w:t>
      </w:r>
      <w:r>
        <w:rPr>
          <w:rFonts w:asciiTheme="minorEastAsia" w:hAnsiTheme="minorEastAsia" w:hint="eastAsia"/>
          <w:sz w:val="24"/>
          <w:szCs w:val="24"/>
        </w:rPr>
        <w:t>。要求大家</w:t>
      </w:r>
      <w:r w:rsidRPr="00E03643">
        <w:rPr>
          <w:rFonts w:asciiTheme="minorEastAsia" w:hAnsiTheme="minorEastAsia" w:hint="eastAsia"/>
          <w:sz w:val="24"/>
          <w:szCs w:val="24"/>
        </w:rPr>
        <w:t>落实政治责任，提高政治站位</w:t>
      </w:r>
      <w:r>
        <w:rPr>
          <w:rFonts w:asciiTheme="minorEastAsia" w:hAnsiTheme="minorEastAsia" w:hint="eastAsia"/>
          <w:sz w:val="24"/>
          <w:szCs w:val="24"/>
        </w:rPr>
        <w:t>；</w:t>
      </w:r>
      <w:r w:rsidRPr="00E03643">
        <w:rPr>
          <w:rFonts w:asciiTheme="minorEastAsia" w:hAnsiTheme="minorEastAsia" w:hint="eastAsia"/>
          <w:sz w:val="24"/>
          <w:szCs w:val="24"/>
        </w:rPr>
        <w:t>分工负责、落实到人、建立分层分类的工作体系</w:t>
      </w:r>
      <w:r>
        <w:rPr>
          <w:rFonts w:asciiTheme="minorEastAsia" w:hAnsiTheme="minorEastAsia" w:hint="eastAsia"/>
          <w:sz w:val="24"/>
          <w:szCs w:val="24"/>
        </w:rPr>
        <w:t>；</w:t>
      </w:r>
      <w:r w:rsidRPr="00E03643">
        <w:rPr>
          <w:rFonts w:asciiTheme="minorEastAsia" w:hAnsiTheme="minorEastAsia" w:hint="eastAsia"/>
          <w:sz w:val="24"/>
          <w:szCs w:val="24"/>
        </w:rPr>
        <w:t>各工作小组之间要密切配合，保持信息畅通、信息共享，确保工作无盲区无遗漏，树立全员“一盘棋”的思想，确保工作有序开展。建立党员与返沪教工志愿者服务工作体系，全力“防输入”，重视“防扩散”。并且建立了党支部返沪教职工党员对接表。</w:t>
      </w:r>
    </w:p>
    <w:p w:rsidR="00E03643" w:rsidRDefault="00E03643" w:rsidP="00557FE5">
      <w:pPr>
        <w:spacing w:line="360" w:lineRule="auto"/>
        <w:ind w:firstLineChars="200" w:firstLine="480"/>
      </w:pPr>
      <w:r w:rsidRPr="00E03643">
        <w:rPr>
          <w:rFonts w:asciiTheme="minorEastAsia" w:hAnsiTheme="minorEastAsia" w:hint="eastAsia"/>
          <w:sz w:val="24"/>
          <w:szCs w:val="24"/>
        </w:rPr>
        <w:t>通过专题组织生活集体学习，大家事先作了充分准备，谈认识和体会很深刻。大家坚信，在以习近平同志为核心的党中央坚强领导下，在市委和教卫工作党委的帮助指导下，学校广大干部师生的一定能万众一心、众志成城，打赢新型冠状病毒感染的肺炎疫情防控阻击战。</w:t>
      </w:r>
      <w:bookmarkStart w:id="0" w:name="_GoBack"/>
      <w:bookmarkEnd w:id="0"/>
    </w:p>
    <w:p w:rsidR="001564E4" w:rsidRDefault="001564E4"/>
    <w:p w:rsidR="001564E4" w:rsidRDefault="00E66410" w:rsidP="00E66410">
      <w:pPr>
        <w:wordWrap w:val="0"/>
        <w:jc w:val="right"/>
      </w:pPr>
      <w:r>
        <w:t>管理系</w:t>
      </w:r>
      <w:r>
        <w:rPr>
          <w:rFonts w:hint="eastAsia"/>
        </w:rPr>
        <w:t>党支部</w:t>
      </w:r>
      <w:r>
        <w:rPr>
          <w:rFonts w:hint="eastAsia"/>
        </w:rPr>
        <w:t xml:space="preserve"> </w:t>
      </w:r>
      <w:r>
        <w:rPr>
          <w:rFonts w:hint="eastAsia"/>
        </w:rPr>
        <w:t>王咏梅</w:t>
      </w:r>
      <w:r>
        <w:rPr>
          <w:rFonts w:hint="eastAsia"/>
        </w:rPr>
        <w:t xml:space="preserve"> </w:t>
      </w:r>
      <w:r w:rsidR="00E03643">
        <w:rPr>
          <w:rFonts w:hint="eastAsia"/>
        </w:rPr>
        <w:t>图</w:t>
      </w:r>
      <w:r>
        <w:rPr>
          <w:rFonts w:hint="eastAsia"/>
        </w:rPr>
        <w:t>文</w:t>
      </w:r>
    </w:p>
    <w:sectPr w:rsidR="001564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61" w:rsidRDefault="004E2661" w:rsidP="004E2661">
      <w:r>
        <w:separator/>
      </w:r>
    </w:p>
  </w:endnote>
  <w:endnote w:type="continuationSeparator" w:id="0">
    <w:p w:rsidR="004E2661" w:rsidRDefault="004E2661" w:rsidP="004E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61" w:rsidRDefault="004E2661" w:rsidP="004E2661">
      <w:r>
        <w:separator/>
      </w:r>
    </w:p>
  </w:footnote>
  <w:footnote w:type="continuationSeparator" w:id="0">
    <w:p w:rsidR="004E2661" w:rsidRDefault="004E2661" w:rsidP="004E2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0C"/>
    <w:rsid w:val="00023EEB"/>
    <w:rsid w:val="001564E4"/>
    <w:rsid w:val="0018511D"/>
    <w:rsid w:val="001D2A2E"/>
    <w:rsid w:val="00270437"/>
    <w:rsid w:val="00277C59"/>
    <w:rsid w:val="002F5208"/>
    <w:rsid w:val="003E0ED1"/>
    <w:rsid w:val="004E2661"/>
    <w:rsid w:val="0053275D"/>
    <w:rsid w:val="00557FE5"/>
    <w:rsid w:val="006C236E"/>
    <w:rsid w:val="006F175C"/>
    <w:rsid w:val="00796688"/>
    <w:rsid w:val="00845D0C"/>
    <w:rsid w:val="00B37D64"/>
    <w:rsid w:val="00DF048C"/>
    <w:rsid w:val="00E03643"/>
    <w:rsid w:val="00E66410"/>
    <w:rsid w:val="00EA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661"/>
    <w:rPr>
      <w:sz w:val="18"/>
      <w:szCs w:val="18"/>
    </w:rPr>
  </w:style>
  <w:style w:type="paragraph" w:styleId="a4">
    <w:name w:val="footer"/>
    <w:basedOn w:val="a"/>
    <w:link w:val="Char0"/>
    <w:uiPriority w:val="99"/>
    <w:unhideWhenUsed/>
    <w:rsid w:val="004E2661"/>
    <w:pPr>
      <w:tabs>
        <w:tab w:val="center" w:pos="4153"/>
        <w:tab w:val="right" w:pos="8306"/>
      </w:tabs>
      <w:snapToGrid w:val="0"/>
      <w:jc w:val="left"/>
    </w:pPr>
    <w:rPr>
      <w:sz w:val="18"/>
      <w:szCs w:val="18"/>
    </w:rPr>
  </w:style>
  <w:style w:type="character" w:customStyle="1" w:styleId="Char0">
    <w:name w:val="页脚 Char"/>
    <w:basedOn w:val="a0"/>
    <w:link w:val="a4"/>
    <w:uiPriority w:val="99"/>
    <w:rsid w:val="004E2661"/>
    <w:rPr>
      <w:sz w:val="18"/>
      <w:szCs w:val="18"/>
    </w:rPr>
  </w:style>
  <w:style w:type="paragraph" w:styleId="a5">
    <w:name w:val="Balloon Text"/>
    <w:basedOn w:val="a"/>
    <w:link w:val="Char1"/>
    <w:uiPriority w:val="99"/>
    <w:semiHidden/>
    <w:unhideWhenUsed/>
    <w:rsid w:val="00557FE5"/>
    <w:rPr>
      <w:sz w:val="18"/>
      <w:szCs w:val="18"/>
    </w:rPr>
  </w:style>
  <w:style w:type="character" w:customStyle="1" w:styleId="Char1">
    <w:name w:val="批注框文本 Char"/>
    <w:basedOn w:val="a0"/>
    <w:link w:val="a5"/>
    <w:uiPriority w:val="99"/>
    <w:semiHidden/>
    <w:rsid w:val="00557F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661"/>
    <w:rPr>
      <w:sz w:val="18"/>
      <w:szCs w:val="18"/>
    </w:rPr>
  </w:style>
  <w:style w:type="paragraph" w:styleId="a4">
    <w:name w:val="footer"/>
    <w:basedOn w:val="a"/>
    <w:link w:val="Char0"/>
    <w:uiPriority w:val="99"/>
    <w:unhideWhenUsed/>
    <w:rsid w:val="004E2661"/>
    <w:pPr>
      <w:tabs>
        <w:tab w:val="center" w:pos="4153"/>
        <w:tab w:val="right" w:pos="8306"/>
      </w:tabs>
      <w:snapToGrid w:val="0"/>
      <w:jc w:val="left"/>
    </w:pPr>
    <w:rPr>
      <w:sz w:val="18"/>
      <w:szCs w:val="18"/>
    </w:rPr>
  </w:style>
  <w:style w:type="character" w:customStyle="1" w:styleId="Char0">
    <w:name w:val="页脚 Char"/>
    <w:basedOn w:val="a0"/>
    <w:link w:val="a4"/>
    <w:uiPriority w:val="99"/>
    <w:rsid w:val="004E2661"/>
    <w:rPr>
      <w:sz w:val="18"/>
      <w:szCs w:val="18"/>
    </w:rPr>
  </w:style>
  <w:style w:type="paragraph" w:styleId="a5">
    <w:name w:val="Balloon Text"/>
    <w:basedOn w:val="a"/>
    <w:link w:val="Char1"/>
    <w:uiPriority w:val="99"/>
    <w:semiHidden/>
    <w:unhideWhenUsed/>
    <w:rsid w:val="00557FE5"/>
    <w:rPr>
      <w:sz w:val="18"/>
      <w:szCs w:val="18"/>
    </w:rPr>
  </w:style>
  <w:style w:type="character" w:customStyle="1" w:styleId="Char1">
    <w:name w:val="批注框文本 Char"/>
    <w:basedOn w:val="a0"/>
    <w:link w:val="a5"/>
    <w:uiPriority w:val="99"/>
    <w:semiHidden/>
    <w:rsid w:val="00557F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yongmei</dc:creator>
  <cp:keywords/>
  <dc:description/>
  <cp:lastModifiedBy>yongmei</cp:lastModifiedBy>
  <cp:revision>16</cp:revision>
  <dcterms:created xsi:type="dcterms:W3CDTF">2019-12-01T11:51:00Z</dcterms:created>
  <dcterms:modified xsi:type="dcterms:W3CDTF">2020-02-19T14:09:00Z</dcterms:modified>
</cp:coreProperties>
</file>